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FE" w:rsidRPr="00025DFE" w:rsidRDefault="00025DFE" w:rsidP="00025DFE">
      <w:pPr>
        <w:spacing w:before="100" w:beforeAutospacing="1" w:after="100" w:afterAutospacing="1" w:line="240" w:lineRule="auto"/>
        <w:outlineLvl w:val="1"/>
        <w:rPr>
          <w:rFonts w:ascii="Times New Roman" w:eastAsia="Times New Roman" w:hAnsi="Times New Roman" w:cs="Times New Roman"/>
          <w:b/>
          <w:bCs/>
          <w:sz w:val="36"/>
          <w:szCs w:val="36"/>
        </w:rPr>
      </w:pPr>
      <w:r w:rsidRPr="00025DFE">
        <w:rPr>
          <w:rFonts w:ascii="Times New Roman" w:eastAsia="Times New Roman" w:hAnsi="Times New Roman" w:cs="Times New Roman"/>
          <w:b/>
          <w:bCs/>
          <w:noProof/>
          <w:sz w:val="36"/>
          <w:szCs w:val="36"/>
        </w:rPr>
        <w:drawing>
          <wp:inline distT="0" distB="0" distL="0" distR="0" wp14:anchorId="16FBF517" wp14:editId="5AF62302">
            <wp:extent cx="4495800" cy="1247775"/>
            <wp:effectExtent l="0" t="0" r="0" b="9525"/>
            <wp:docPr id="1" name="Picture 1" descr="Council of Australian University Librarians (C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of Australian University Librarians (CA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1247775"/>
                    </a:xfrm>
                    <a:prstGeom prst="rect">
                      <a:avLst/>
                    </a:prstGeom>
                    <a:noFill/>
                    <a:ln>
                      <a:noFill/>
                    </a:ln>
                  </pic:spPr>
                </pic:pic>
              </a:graphicData>
            </a:graphic>
          </wp:inline>
        </w:drawing>
      </w:r>
    </w:p>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b/>
          <w:bCs/>
          <w:sz w:val="36"/>
          <w:szCs w:val="36"/>
        </w:rPr>
        <w:t>1999 Australian and New Zealand Academic library statistics</w:t>
      </w:r>
    </w:p>
    <w:p w:rsidR="00025DFE" w:rsidRPr="00025DFE" w:rsidRDefault="00025DFE" w:rsidP="00025DFE">
      <w:pPr>
        <w:spacing w:before="100" w:beforeAutospacing="1" w:after="100" w:afterAutospacing="1" w:line="240" w:lineRule="auto"/>
        <w:outlineLvl w:val="5"/>
        <w:rPr>
          <w:rFonts w:ascii="Times New Roman" w:eastAsia="Times New Roman" w:hAnsi="Times New Roman" w:cs="Times New Roman"/>
          <w:b/>
          <w:bCs/>
          <w:sz w:val="15"/>
          <w:szCs w:val="15"/>
        </w:rPr>
      </w:pPr>
      <w:r w:rsidRPr="00025DFE">
        <w:rPr>
          <w:rFonts w:ascii="Times New Roman" w:eastAsia="Times New Roman" w:hAnsi="Times New Roman" w:cs="Times New Roman"/>
          <w:b/>
          <w:bCs/>
          <w:sz w:val="15"/>
          <w:szCs w:val="15"/>
        </w:rPr>
        <w:t>Updated 20 February, 2001</w:t>
      </w:r>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pict>
          <v:rect id="_x0000_i1025" style="width:0;height:1.5pt" o:hralign="center" o:hrstd="t" o:hr="t" fillcolor="#a7a6aa" stroked="f"/>
        </w:pict>
      </w:r>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br/>
      </w:r>
      <w:r w:rsidRPr="00025DFE">
        <w:rPr>
          <w:rFonts w:ascii="Helvetica" w:eastAsia="Times New Roman" w:hAnsi="Helvetica" w:cs="Helvetica"/>
          <w:b/>
          <w:bCs/>
          <w:sz w:val="27"/>
          <w:szCs w:val="27"/>
        </w:rPr>
        <w:t>Contents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7" w:anchor="intro" w:history="1">
        <w:r w:rsidRPr="00025DFE">
          <w:rPr>
            <w:rFonts w:ascii="Helvetica" w:eastAsia="Times New Roman" w:hAnsi="Helvetica" w:cs="Helvetica"/>
            <w:color w:val="0000FF"/>
            <w:sz w:val="20"/>
            <w:szCs w:val="20"/>
            <w:u w:val="single"/>
          </w:rPr>
          <w:t>Introduction</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8" w:anchor="report" w:history="1">
        <w:r w:rsidRPr="00025DFE">
          <w:rPr>
            <w:rFonts w:ascii="Helvetica" w:eastAsia="Times New Roman" w:hAnsi="Helvetica" w:cs="Helvetica"/>
            <w:color w:val="0000FF"/>
            <w:sz w:val="20"/>
            <w:szCs w:val="20"/>
            <w:u w:val="single"/>
          </w:rPr>
          <w:t>Reporting Structure</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9" w:anchor="data" w:history="1">
        <w:r w:rsidRPr="00025DFE">
          <w:rPr>
            <w:rFonts w:ascii="Helvetica" w:eastAsia="Times New Roman" w:hAnsi="Helvetica" w:cs="Helvetica"/>
            <w:color w:val="0000FF"/>
            <w:sz w:val="20"/>
            <w:szCs w:val="20"/>
            <w:u w:val="single"/>
          </w:rPr>
          <w:t>Data Collection</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0" w:anchor="tables" w:history="1">
        <w:r w:rsidRPr="00025DFE">
          <w:rPr>
            <w:rFonts w:ascii="Helvetica" w:eastAsia="Times New Roman" w:hAnsi="Helvetica" w:cs="Helvetica"/>
            <w:color w:val="0000FF"/>
            <w:sz w:val="20"/>
            <w:szCs w:val="20"/>
            <w:u w:val="single"/>
          </w:rPr>
          <w:t>Statistical tables and data</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1" w:anchor="list" w:history="1">
        <w:r w:rsidRPr="00025DFE">
          <w:rPr>
            <w:rFonts w:ascii="Helvetica" w:eastAsia="Times New Roman" w:hAnsi="Helvetica" w:cs="Helvetica"/>
            <w:color w:val="0000FF"/>
            <w:sz w:val="20"/>
            <w:szCs w:val="20"/>
            <w:u w:val="single"/>
          </w:rPr>
          <w:t>Australian and New Zealand academic libraries listed by state</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2" w:anchor="cpi" w:history="1">
        <w:r w:rsidRPr="00025DFE">
          <w:rPr>
            <w:rFonts w:ascii="Helvetica" w:eastAsia="Times New Roman" w:hAnsi="Helvetica" w:cs="Helvetica"/>
            <w:color w:val="0000FF"/>
            <w:sz w:val="20"/>
            <w:szCs w:val="20"/>
            <w:u w:val="single"/>
          </w:rPr>
          <w:t>Australian Consumer Price Index: Weighted Average of Eight Capital Cities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3" w:anchor="rates" w:history="1">
        <w:r w:rsidRPr="00025DFE">
          <w:rPr>
            <w:rFonts w:ascii="Helvetica" w:eastAsia="Times New Roman" w:hAnsi="Helvetica" w:cs="Helvetica"/>
            <w:color w:val="0000FF"/>
            <w:sz w:val="20"/>
            <w:szCs w:val="20"/>
            <w:u w:val="single"/>
          </w:rPr>
          <w:t>Exchange Rates of Foreign Currency per Australian Dollar</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4" w:anchor="ranking" w:history="1">
        <w:r w:rsidRPr="00025DFE">
          <w:rPr>
            <w:rFonts w:ascii="Helvetica" w:eastAsia="Times New Roman" w:hAnsi="Helvetica" w:cs="Helvetica"/>
            <w:color w:val="0000FF"/>
            <w:sz w:val="20"/>
            <w:szCs w:val="20"/>
            <w:u w:val="single"/>
          </w:rPr>
          <w:t>Rankings of total library systems for selected ratios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General Comments and explanatory notes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 xml:space="preserve">    </w:t>
      </w:r>
      <w:hyperlink r:id="rId15" w:anchor="comment" w:history="1">
        <w:r w:rsidRPr="00025DFE">
          <w:rPr>
            <w:rFonts w:ascii="Helvetica" w:eastAsia="Times New Roman" w:hAnsi="Helvetica" w:cs="Helvetica"/>
            <w:color w:val="0000FF"/>
            <w:sz w:val="20"/>
            <w:szCs w:val="20"/>
            <w:u w:val="single"/>
          </w:rPr>
          <w:t>Australian Academic Libraries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 xml:space="preserve">    </w:t>
      </w:r>
      <w:hyperlink r:id="rId16" w:anchor="comment-nz" w:history="1">
        <w:r w:rsidRPr="00025DFE">
          <w:rPr>
            <w:rFonts w:ascii="Helvetica" w:eastAsia="Times New Roman" w:hAnsi="Helvetica" w:cs="Helvetica"/>
            <w:color w:val="0000FF"/>
            <w:sz w:val="20"/>
            <w:szCs w:val="20"/>
            <w:u w:val="single"/>
          </w:rPr>
          <w:t>New Zealand University Libraries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7" w:anchor="1998" w:history="1">
        <w:r w:rsidRPr="00025DFE">
          <w:rPr>
            <w:rFonts w:ascii="Helvetica" w:eastAsia="Times New Roman" w:hAnsi="Helvetica" w:cs="Helvetica"/>
            <w:color w:val="0000FF"/>
            <w:sz w:val="20"/>
            <w:szCs w:val="20"/>
            <w:u w:val="single"/>
          </w:rPr>
          <w:t>Amendments to 1998 statistics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8" w:anchor="1997" w:history="1">
        <w:r w:rsidRPr="00025DFE">
          <w:rPr>
            <w:rFonts w:ascii="Helvetica" w:eastAsia="Times New Roman" w:hAnsi="Helvetica" w:cs="Helvetica"/>
            <w:color w:val="0000FF"/>
            <w:sz w:val="20"/>
            <w:szCs w:val="20"/>
            <w:u w:val="single"/>
          </w:rPr>
          <w:t>Amendments to 1997 statistics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19" w:anchor="1996" w:history="1">
        <w:r w:rsidRPr="00025DFE">
          <w:rPr>
            <w:rFonts w:ascii="Helvetica" w:eastAsia="Times New Roman" w:hAnsi="Helvetica" w:cs="Helvetica"/>
            <w:color w:val="0000FF"/>
            <w:sz w:val="20"/>
            <w:szCs w:val="20"/>
            <w:u w:val="single"/>
          </w:rPr>
          <w:t>Amendments to 1996 statistics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20" w:anchor="1995" w:history="1">
        <w:r w:rsidRPr="00025DFE">
          <w:rPr>
            <w:rFonts w:ascii="Helvetica" w:eastAsia="Times New Roman" w:hAnsi="Helvetica" w:cs="Helvetica"/>
            <w:color w:val="0000FF"/>
            <w:sz w:val="20"/>
            <w:szCs w:val="20"/>
            <w:u w:val="single"/>
          </w:rPr>
          <w:t>Amendments to 1995 statistics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21" w:anchor="1994" w:history="1">
        <w:r w:rsidRPr="00025DFE">
          <w:rPr>
            <w:rFonts w:ascii="Helvetica" w:eastAsia="Times New Roman" w:hAnsi="Helvetica" w:cs="Helvetica"/>
            <w:color w:val="0000FF"/>
            <w:sz w:val="20"/>
            <w:szCs w:val="20"/>
            <w:u w:val="single"/>
          </w:rPr>
          <w:t>Amendments to 1994 statistics</w:t>
        </w:r>
      </w:hyperlink>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hyperlink r:id="rId22" w:anchor="1993" w:history="1">
        <w:r w:rsidRPr="00025DFE">
          <w:rPr>
            <w:rFonts w:ascii="Helvetica" w:eastAsia="Times New Roman" w:hAnsi="Helvetica" w:cs="Helvetica"/>
            <w:color w:val="0000FF"/>
            <w:sz w:val="20"/>
            <w:szCs w:val="20"/>
            <w:u w:val="single"/>
          </w:rPr>
          <w:t>Amendments to 1993 statistics</w:t>
        </w:r>
      </w:hyperlink>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0" w:name="intro"/>
      <w:bookmarkEnd w:id="0"/>
      <w:r w:rsidRPr="00025DFE">
        <w:rPr>
          <w:rFonts w:ascii="Helvetica" w:eastAsia="Times New Roman" w:hAnsi="Helvetica" w:cs="Helvetica"/>
          <w:b/>
          <w:bCs/>
          <w:sz w:val="27"/>
          <w:szCs w:val="27"/>
        </w:rPr>
        <w:t>Introduction</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Australian and New Zealand academic library statistics are collected and published annually for CAUL (Council of Australian University Librarians). CAUL has engaged CAVAL (Cooperative Action by Victorian Academic Libraries) to collect and compile the statistics.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CAUL Statistics Focus Group, consisting of the CAUL Executive Officer, the CAVAL Information Services Manager and representatives from several Australian academic libraries, met in October 1999, February and March 2000</w:t>
      </w:r>
      <w:r w:rsidRPr="00025DFE">
        <w:rPr>
          <w:rFonts w:ascii="Times" w:eastAsia="Times New Roman" w:hAnsi="Times" w:cs="Times"/>
          <w:sz w:val="20"/>
          <w:szCs w:val="20"/>
        </w:rPr>
        <w:t xml:space="preserve"> </w:t>
      </w:r>
      <w:r w:rsidRPr="00025DFE">
        <w:rPr>
          <w:rFonts w:ascii="Helvetica" w:eastAsia="Times New Roman" w:hAnsi="Helvetica" w:cs="Helvetica"/>
          <w:sz w:val="24"/>
          <w:szCs w:val="24"/>
        </w:rPr>
        <w:t xml:space="preserve">to review the statistics collection. A survey and a trial collection of statistics relating to electronic data sources </w:t>
      </w:r>
      <w:proofErr w:type="gramStart"/>
      <w:r w:rsidRPr="00025DFE">
        <w:rPr>
          <w:rFonts w:ascii="Helvetica" w:eastAsia="Times New Roman" w:hAnsi="Helvetica" w:cs="Helvetica"/>
          <w:sz w:val="24"/>
          <w:szCs w:val="24"/>
        </w:rPr>
        <w:t>was</w:t>
      </w:r>
      <w:proofErr w:type="gramEnd"/>
      <w:r w:rsidRPr="00025DFE">
        <w:rPr>
          <w:rFonts w:ascii="Helvetica" w:eastAsia="Times New Roman" w:hAnsi="Helvetica" w:cs="Helvetica"/>
          <w:sz w:val="24"/>
          <w:szCs w:val="24"/>
        </w:rPr>
        <w:t xml:space="preserve"> undertaken in January 2000. Following this the Group made a number of recommendations, which were subsequently endorsed by CAUL and then incorporated into the collection of the 1999 statistics.</w:t>
      </w:r>
      <w:r w:rsidRPr="00025DFE">
        <w:rPr>
          <w:rFonts w:ascii="Times New Roman" w:eastAsia="Times New Roman" w:hAnsi="Times New Roman" w:cs="Times New Roman"/>
          <w:sz w:val="24"/>
          <w:szCs w:val="24"/>
        </w:rPr>
        <w:t xml:space="preserve"> </w:t>
      </w:r>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bookmarkStart w:id="1" w:name="report"/>
      <w:bookmarkEnd w:id="1"/>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b/>
          <w:bCs/>
          <w:sz w:val="27"/>
          <w:szCs w:val="27"/>
        </w:rPr>
        <w:lastRenderedPageBreak/>
        <w:t>Reporting Structure</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1999 statistics include 47 entries which cover 40 Australian and 7 New Zealand academic library systems.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As CAUL requested that data be supplied for each institution as a whole no breakdown by branch or campus library is available.</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2" w:name="data"/>
      <w:bookmarkEnd w:id="2"/>
      <w:r w:rsidRPr="00025DFE">
        <w:rPr>
          <w:rFonts w:ascii="Helvetica" w:eastAsia="Times New Roman" w:hAnsi="Helvetica" w:cs="Helvetica"/>
          <w:b/>
          <w:bCs/>
          <w:sz w:val="27"/>
          <w:szCs w:val="27"/>
        </w:rPr>
        <w:t>Data Collection</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Following on from past successful use of electronic mail for the collection of the data, this method was used again for the collection of the 1999 data. The Excel spreadsheet was updated to incorporate the changes to the definitions and to improve clarity, and distributed by electronic mail to all participating libraries. Each library entered its data directly into the spreadsheet and returned it to CAVAL by electronic mail. The data was then merged and the tables in this publication were printed directly from the Excel spreadsheet.</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Modifications to the 1999 data collection, as compared to 1998, were as follows</w:t>
      </w:r>
      <w:r w:rsidRPr="00025DFE">
        <w:rPr>
          <w:rFonts w:ascii="Times New Roman" w:eastAsia="Times New Roman" w:hAnsi="Times New Roman" w:cs="Times New Roman"/>
          <w:sz w:val="24"/>
          <w:szCs w:val="24"/>
        </w:rPr>
        <w:t xml:space="preserve"> </w:t>
      </w:r>
    </w:p>
    <w:p w:rsidR="00025DFE" w:rsidRPr="00025DFE" w:rsidRDefault="00025DFE" w:rsidP="00025DF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25DFE">
        <w:rPr>
          <w:rFonts w:ascii="Helvetica" w:eastAsia="Times New Roman" w:hAnsi="Helvetica" w:cs="Helvetica"/>
          <w:sz w:val="24"/>
          <w:szCs w:val="24"/>
        </w:rPr>
        <w:t>the</w:t>
      </w:r>
      <w:proofErr w:type="gramEnd"/>
      <w:r w:rsidRPr="00025DFE">
        <w:rPr>
          <w:rFonts w:ascii="Helvetica" w:eastAsia="Times New Roman" w:hAnsi="Helvetica" w:cs="Helvetica"/>
          <w:sz w:val="24"/>
          <w:szCs w:val="24"/>
        </w:rPr>
        <w:t xml:space="preserve"> instructions and definitions for 'Serial Volumes' and 'Serial Titles' in the 'INFORMATION RESOURCES' section (columns 30 to 41) were completely re-written. The data for 'Serial titles' (columns 35-41) is no longer optional. New columns 30a &amp; 30b, 31a and 31b, 35a &amp; 35b, 36a &amp; 36b, 37a &amp; 37b, 38a &amp; 38b, 39a &amp; 39b, 40a &amp; 40b, 41a &amp; 41b have been added. The 'a' columns are for data relating to print and non-print titles and the 'b' columns are for data relating to electronic titles.</w:t>
      </w:r>
      <w:r w:rsidRPr="00025DFE">
        <w:rPr>
          <w:rFonts w:ascii="Times New Roman" w:eastAsia="Times New Roman" w:hAnsi="Times New Roman" w:cs="Times New Roman"/>
          <w:sz w:val="24"/>
          <w:szCs w:val="24"/>
        </w:rPr>
        <w:t xml:space="preserve"> </w:t>
      </w:r>
    </w:p>
    <w:p w:rsidR="00025DFE" w:rsidRPr="00025DFE" w:rsidRDefault="00025DFE" w:rsidP="00025D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instructions for expenditure were revised to indicate that depreciation, occupancy, and insurance should be excluded</w:t>
      </w:r>
      <w:r w:rsidRPr="00025DFE">
        <w:rPr>
          <w:rFonts w:ascii="Times New Roman" w:eastAsia="Times New Roman" w:hAnsi="Times New Roman" w:cs="Times New Roman"/>
          <w:sz w:val="24"/>
          <w:szCs w:val="24"/>
        </w:rPr>
        <w:t xml:space="preserve"> </w:t>
      </w:r>
    </w:p>
    <w:p w:rsidR="00025DFE" w:rsidRPr="00025DFE" w:rsidRDefault="00025DFE" w:rsidP="00025D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definitions of the various categories of students in the 'INSTITUTIONIAL POPULATION' section (columns 52 to 67) were updated to reflect those currently used by DETYA</w:t>
      </w:r>
      <w:r w:rsidRPr="00025DFE">
        <w:rPr>
          <w:rFonts w:ascii="Times New Roman" w:eastAsia="Times New Roman" w:hAnsi="Times New Roman" w:cs="Times New Roman"/>
          <w:sz w:val="24"/>
          <w:szCs w:val="24"/>
        </w:rPr>
        <w:t xml:space="preserve"> </w:t>
      </w:r>
    </w:p>
    <w:p w:rsidR="00025DFE" w:rsidRPr="00025DFE" w:rsidRDefault="00025DFE" w:rsidP="00025DF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025DFE">
        <w:rPr>
          <w:rFonts w:ascii="Helvetica" w:eastAsia="Times New Roman" w:hAnsi="Helvetica" w:cs="Helvetica"/>
          <w:sz w:val="24"/>
          <w:szCs w:val="24"/>
        </w:rPr>
        <w:t>a</w:t>
      </w:r>
      <w:proofErr w:type="gramEnd"/>
      <w:r w:rsidRPr="00025DFE">
        <w:rPr>
          <w:rFonts w:ascii="Helvetica" w:eastAsia="Times New Roman" w:hAnsi="Helvetica" w:cs="Helvetica"/>
          <w:sz w:val="24"/>
          <w:szCs w:val="24"/>
        </w:rPr>
        <w:t xml:space="preserve"> new instruction for data from institutions which include a TAFE component was added. If at all possible TAFE population data should be excluded. If it is not possible, and TAFE students are included in Columns 60 and 61, then an explicit note should be provided. It will be assumed that the inclusion of TAFE population data implies that data in all other columns also includes TAFE.</w:t>
      </w:r>
      <w:r w:rsidRPr="00025DFE">
        <w:rPr>
          <w:rFonts w:ascii="Times New Roman" w:eastAsia="Times New Roman" w:hAnsi="Times New Roman" w:cs="Times New Roman"/>
          <w:sz w:val="24"/>
          <w:szCs w:val="24"/>
        </w:rPr>
        <w:t xml:space="preserve"> </w:t>
      </w:r>
    </w:p>
    <w:p w:rsidR="00025DFE" w:rsidRPr="00025DFE" w:rsidRDefault="00025DFE" w:rsidP="00025DFE">
      <w:pPr>
        <w:spacing w:after="0" w:line="240" w:lineRule="auto"/>
        <w:rPr>
          <w:rFonts w:ascii="Times New Roman" w:eastAsia="Times New Roman" w:hAnsi="Times New Roman" w:cs="Times New Roman"/>
          <w:sz w:val="24"/>
          <w:szCs w:val="24"/>
        </w:rPr>
      </w:pPr>
      <w:bookmarkStart w:id="3" w:name="tables"/>
      <w:bookmarkEnd w:id="3"/>
      <w:r w:rsidRPr="00025DFE">
        <w:rPr>
          <w:rFonts w:ascii="Helvetica" w:eastAsia="Times New Roman" w:hAnsi="Helvetica" w:cs="Helvetica"/>
          <w:b/>
          <w:bCs/>
          <w:sz w:val="27"/>
          <w:szCs w:val="27"/>
        </w:rPr>
        <w:t>Statistical tables and data</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statistical tables provided in this publication are shown in the same format as for 1998. Although there have been changes to the data collected as described above, the column numbers used for 1995 onwards have been retained. The arrangement of data within the tables follows the same pattern as in previous years as much as possible.</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following columns are not shown in the 1999 tables, as the columns are either no longer used, or the supply of data for them was optional -</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lastRenderedPageBreak/>
        <w:t>Column 1A - Floor space – 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Columns 11A-11K – staff listed by HEW level - 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12 - </w:t>
      </w:r>
      <w:r w:rsidRPr="00025DFE">
        <w:rPr>
          <w:rFonts w:ascii="Helvetica" w:eastAsia="Times New Roman" w:hAnsi="Helvetica" w:cs="Helvetica"/>
          <w:i/>
          <w:iCs/>
          <w:sz w:val="24"/>
          <w:szCs w:val="24"/>
        </w:rPr>
        <w:t>no longer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13 - </w:t>
      </w:r>
      <w:r w:rsidRPr="00025DFE">
        <w:rPr>
          <w:rFonts w:ascii="Helvetica" w:eastAsia="Times New Roman" w:hAnsi="Helvetica" w:cs="Helvetica"/>
          <w:i/>
          <w:iCs/>
          <w:sz w:val="24"/>
          <w:szCs w:val="24"/>
        </w:rPr>
        <w:t>no longer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14 - total number of loans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15 - number of reserve collection loans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21A - Inter-campus/Branch loans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26 - non-serial titles acquired by purchase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27 - non-serial titles acquired by gift or exchange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28 - non-serial titles withdrawn during the year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29 - total non-serial titles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30 - number of bibliographic volumes added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30A - number of print and non-print bibliographic volumes added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30B - number of electronic bibliographic volumes added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31 - number of bibliographic volumes withdrawn-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31A-number of print and non-print bibliographic volumes withdrawn-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31B - number of electronic bibliographic volumes withdrawn-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32 - number of bound volumes added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33 - number of bound volumes withdrawn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34 - total non-serial volumes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41C - shelving (linear metres)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42 - </w:t>
      </w:r>
      <w:r w:rsidRPr="00025DFE">
        <w:rPr>
          <w:rFonts w:ascii="Helvetica" w:eastAsia="Times New Roman" w:hAnsi="Helvetica" w:cs="Helvetica"/>
          <w:i/>
          <w:iCs/>
          <w:sz w:val="24"/>
          <w:szCs w:val="24"/>
        </w:rPr>
        <w:t>no longer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43 - </w:t>
      </w:r>
      <w:r w:rsidRPr="00025DFE">
        <w:rPr>
          <w:rFonts w:ascii="Helvetica" w:eastAsia="Times New Roman" w:hAnsi="Helvetica" w:cs="Helvetica"/>
          <w:i/>
          <w:iCs/>
          <w:sz w:val="24"/>
          <w:szCs w:val="24"/>
        </w:rPr>
        <w:t>no longer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46 - </w:t>
      </w:r>
      <w:r w:rsidRPr="00025DFE">
        <w:rPr>
          <w:rFonts w:ascii="Helvetica" w:eastAsia="Times New Roman" w:hAnsi="Helvetica" w:cs="Helvetica"/>
          <w:i/>
          <w:iCs/>
          <w:sz w:val="24"/>
          <w:szCs w:val="24"/>
        </w:rPr>
        <w:t>no longer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47 - </w:t>
      </w:r>
      <w:r w:rsidRPr="00025DFE">
        <w:rPr>
          <w:rFonts w:ascii="Helvetica" w:eastAsia="Times New Roman" w:hAnsi="Helvetica" w:cs="Helvetica"/>
          <w:i/>
          <w:iCs/>
          <w:sz w:val="24"/>
          <w:szCs w:val="24"/>
        </w:rPr>
        <w:t>no longer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51A - extraordinary expenditure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65A - other users (persons)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 xml:space="preserve">Column 67A - turnstiles – </w:t>
      </w:r>
      <w:r w:rsidRPr="00025DFE">
        <w:rPr>
          <w:rFonts w:ascii="Helvetica" w:eastAsia="Times New Roman" w:hAnsi="Helvetica" w:cs="Helvetica"/>
          <w:i/>
          <w:iCs/>
          <w:sz w:val="24"/>
          <w:szCs w:val="24"/>
        </w:rPr>
        <w:t>optional</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following columns are not included in this printed report. Although the supply of data for them was compulsory for 1999, initial analysis of this data by the CAUL Statistics Focus Group detected a number of inconsistencies requiring further clarification. Once this has been addressed, the revised data for these columns will be available from the CAUL statistics web page (</w:t>
      </w:r>
      <w:r w:rsidRPr="00025DFE">
        <w:rPr>
          <w:rFonts w:ascii="Helvetica" w:eastAsia="Times New Roman" w:hAnsi="Helvetica" w:cs="Helvetica"/>
          <w:i/>
          <w:iCs/>
          <w:sz w:val="24"/>
          <w:szCs w:val="24"/>
        </w:rPr>
        <w:t>http://www.caul.edu.au/stats/</w:t>
      </w:r>
      <w:r w:rsidRPr="00025DFE">
        <w:rPr>
          <w:rFonts w:ascii="Helvetica" w:eastAsia="Times New Roman" w:hAnsi="Helvetica" w:cs="Helvetica"/>
          <w:sz w:val="24"/>
          <w:szCs w:val="24"/>
        </w:rPr>
        <w:t>).</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Column 35 - new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35A - new print and non-print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35B - new electronic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36 - current serial titles by paid subscription</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36A - current print and non-print serial titles by paid subscription</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36B - current electronic serial titles by paid subscription</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37 - current serial titles by gift, exchange or gratis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37A - current print and non-print serial titles by gift, exchange or gratis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37B - current electronic serial titles by gift, exchange or gratis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38 - total number of unique current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38A - current print and non-print unique current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38B - current electronic unique current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39 - total number of duplicate current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39A - current print and non-print duplicate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39B - current electronic duplicate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lastRenderedPageBreak/>
        <w:t>Column 40 - number of serial titles actively cancelled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40A - actively cancelled print and non-print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40B - actively cancelled electronic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41 - total current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41A - current print and non-print serial titles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4"/>
          <w:szCs w:val="24"/>
        </w:rPr>
        <w:t>Column 41B - current electronic serial titles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entries in the main statistical tables for the Australian libraries have been arranged alphabetically within states, followed by the data for the New Zealand libraries. The only exception is the Australian Catholic University which is listed ahead of the other institutions.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reference date is 31 December 1999, with the exception of data relating to institutional populations (columns 52-67) which is as at 31 March 1999 for the Australian Universities and 1 July 1999 for the New Zealand Libraries and other specific exceptions listed under 'General Comments and Explanatory Notes'.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Population data (columns 52-67) was supplied by DETYA (Department of Education, Training and Youth Affairs) for all Commonwealth government funded higher education institutions in Australia. The only exception was RMIT University which supplied population figures which include both higher education and vocational education and training staff and students, reflecting the high level of integration of teaching and support at this University.</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Population data for the New Zealand universities and private institutions was supplied by the institution concerned.</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Data which is an estimate only is shown in </w:t>
      </w:r>
      <w:r w:rsidRPr="00025DFE">
        <w:rPr>
          <w:rFonts w:ascii="Helvetica" w:eastAsia="Times New Roman" w:hAnsi="Helvetica" w:cs="Helvetica"/>
          <w:i/>
          <w:iCs/>
          <w:sz w:val="24"/>
          <w:szCs w:val="24"/>
        </w:rPr>
        <w:t>italics</w:t>
      </w:r>
      <w:r w:rsidRPr="00025DFE">
        <w:rPr>
          <w:rFonts w:ascii="Helvetica" w:eastAsia="Times New Roman" w:hAnsi="Helvetica" w:cs="Helvetica"/>
          <w:sz w:val="24"/>
          <w:szCs w:val="24"/>
        </w:rPr>
        <w:t>.</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The symbol NA indicates that data was not provided as the information, though applicable, was NOT AVAILABLE. A BLANK entry indicates that the item in question is NOT APPLICABLE to that library.</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Six rows of statistical information for Australian libraries have been added to the main tables. These rows show the TOTAL, the MEDIAN, the MEAN, the LOWER QUARTILE (25%), the UPPER QUARTILE (75%) and the VALID NO. of libraries used for the statistical calculations for each column. Statistics are not shown for those columns where the number of valid libraries is less than 25.</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Two tables ranking the total library systems according to criteria selected by CAUL are included. These tables, headed 'Rankings of total library systems for selected ratios' show the same ratios published for the 1998 data. For each ratio the MEAN, MEDIUM, LOWER QUARTILE (25%), UPPER QUARTILE (75%) and the VALID NO. of libraries used to calculate that column are included. As noted in previous reports, interpretive comparisons of these statistics should always be made with caution.</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Several amendments to the 1998, 1997 and 1996 statistics are included in this report. Please note that the statistical database maintained by CAVAL is updated whenever a notification of a correction is received. Excel spreadsheets containing the statistical data from 1991 to 1999 are available for downloading from the CAUL Web pages </w:t>
      </w:r>
      <w:r w:rsidRPr="00025DFE">
        <w:rPr>
          <w:rFonts w:ascii="Helvetica" w:eastAsia="Times New Roman" w:hAnsi="Helvetica" w:cs="Helvetica"/>
          <w:sz w:val="24"/>
          <w:szCs w:val="24"/>
        </w:rPr>
        <w:lastRenderedPageBreak/>
        <w:t>(</w:t>
      </w:r>
      <w:r w:rsidRPr="00025DFE">
        <w:rPr>
          <w:rFonts w:ascii="Helvetica" w:eastAsia="Times New Roman" w:hAnsi="Helvetica" w:cs="Helvetica"/>
          <w:i/>
          <w:iCs/>
          <w:sz w:val="24"/>
          <w:szCs w:val="24"/>
        </w:rPr>
        <w:t>http://www.caul.edu.au/stats/</w:t>
      </w:r>
      <w:r w:rsidRPr="00025DFE">
        <w:rPr>
          <w:rFonts w:ascii="Helvetica" w:eastAsia="Times New Roman" w:hAnsi="Helvetica" w:cs="Helvetica"/>
          <w:sz w:val="24"/>
          <w:szCs w:val="24"/>
        </w:rPr>
        <w:t>). The data from earlier years is being progressively converted into this format and will be made available in the same way.</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This is the eighth year that CAVAL has collected and compiled these statistics. Thanks are due to all the participating academic librarians for their cooperation and their timely responses to this year's electronic data collection.</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Cathie </w:t>
      </w:r>
      <w:proofErr w:type="spellStart"/>
      <w:r w:rsidRPr="00025DFE">
        <w:rPr>
          <w:rFonts w:ascii="Helvetica" w:eastAsia="Times New Roman" w:hAnsi="Helvetica" w:cs="Helvetica"/>
          <w:sz w:val="24"/>
          <w:szCs w:val="24"/>
        </w:rPr>
        <w:t>Jilovsky</w:t>
      </w:r>
      <w:proofErr w:type="spellEnd"/>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i/>
          <w:iCs/>
          <w:sz w:val="24"/>
          <w:szCs w:val="24"/>
        </w:rPr>
        <w:t>Information Services Manager, CAVAL Limited</w:t>
      </w:r>
      <w:r w:rsidRPr="00025DFE">
        <w:rPr>
          <w:rFonts w:ascii="Times New Roman" w:eastAsia="Times New Roman" w:hAnsi="Times New Roman" w:cs="Times New Roman"/>
          <w:sz w:val="24"/>
          <w:szCs w:val="24"/>
        </w:rPr>
        <w:t xml:space="preserve"> </w:t>
      </w:r>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pict>
          <v:rect id="_x0000_i1026" style="width:451.3pt;height:1.5pt" o:hralign="center" o:hrstd="t" o:hr="t" fillcolor="#a7a6aa" stroked="f"/>
        </w:pict>
      </w:r>
    </w:p>
    <w:p w:rsidR="00025DFE" w:rsidRPr="00025DFE" w:rsidRDefault="00025DFE" w:rsidP="00025DFE">
      <w:pPr>
        <w:spacing w:after="0" w:line="240" w:lineRule="auto"/>
        <w:rPr>
          <w:rFonts w:ascii="Times New Roman" w:eastAsia="Times New Roman" w:hAnsi="Times New Roman" w:cs="Times New Roman"/>
          <w:sz w:val="24"/>
          <w:szCs w:val="24"/>
        </w:rPr>
      </w:pPr>
      <w:bookmarkStart w:id="4" w:name="list"/>
      <w:bookmarkEnd w:id="4"/>
      <w:r w:rsidRPr="00025DFE">
        <w:rPr>
          <w:rFonts w:ascii="Helvetica" w:eastAsia="Times New Roman" w:hAnsi="Helvetica" w:cs="Helvetica"/>
          <w:sz w:val="36"/>
          <w:szCs w:val="36"/>
        </w:rPr>
        <w:t>Australian and New Zealand academic libraries listed by state</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 xml:space="preserve">Australian Catholic University </w:t>
      </w:r>
      <w:r w:rsidRPr="00025DFE">
        <w:rPr>
          <w:rFonts w:ascii="Helvetica" w:eastAsia="Times New Roman" w:hAnsi="Helvetica" w:cs="Helvetica"/>
          <w:b/>
          <w:bCs/>
          <w:sz w:val="20"/>
          <w:szCs w:val="20"/>
        </w:rPr>
        <w:t>*</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Australian Capital Territory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Australian Defence Force Academy (University of NSW)</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Australian National University **</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Canberra</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New South Wales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Avondale College</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Charles Sturt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Macquarie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Southern Cross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proofErr w:type="spellStart"/>
      <w:r w:rsidRPr="00025DFE">
        <w:rPr>
          <w:rFonts w:ascii="Helvetica" w:eastAsia="Times New Roman" w:hAnsi="Helvetica" w:cs="Helvetica"/>
          <w:sz w:val="20"/>
          <w:szCs w:val="20"/>
        </w:rPr>
        <w:t>University</w:t>
      </w:r>
      <w:proofErr w:type="spellEnd"/>
      <w:r w:rsidRPr="00025DFE">
        <w:rPr>
          <w:rFonts w:ascii="Helvetica" w:eastAsia="Times New Roman" w:hAnsi="Helvetica" w:cs="Helvetica"/>
          <w:sz w:val="20"/>
          <w:szCs w:val="20"/>
        </w:rPr>
        <w:t xml:space="preserve"> of New England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New South Wales ***</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Newcastle</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Sydney #</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Technology, Sydney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Western Sydney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Wollongong</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Northern Territory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Northern Territory University</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Queensland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Bond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Central Queensland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Griffith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James Cook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Queensland University of Technology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Southern Queensland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Queensland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the Sunshine Coast</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South Australia</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Flinders University of South Australia</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Adelaide</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South Australia</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lastRenderedPageBreak/>
        <w:t>Tasmania</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Tasmania</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Victoria</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Deakin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Arial" w:eastAsia="Times New Roman" w:hAnsi="Arial" w:cs="Arial"/>
          <w:sz w:val="20"/>
          <w:szCs w:val="20"/>
        </w:rPr>
        <w:t>La Trobe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Arial" w:eastAsia="Times New Roman" w:hAnsi="Arial" w:cs="Arial"/>
          <w:sz w:val="20"/>
          <w:szCs w:val="20"/>
        </w:rPr>
        <w:t>Monash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RMIT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Swinburne University of Technology ##</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Ballarat</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Melbourne</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Victoria University of Technology ###</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Western Australia</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Curtin University of Technology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Edith Cowan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Murdoch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proofErr w:type="spellStart"/>
      <w:r w:rsidRPr="00025DFE">
        <w:rPr>
          <w:rFonts w:ascii="Helvetica" w:eastAsia="Times New Roman" w:hAnsi="Helvetica" w:cs="Helvetica"/>
          <w:sz w:val="20"/>
          <w:szCs w:val="20"/>
        </w:rPr>
        <w:t>University</w:t>
      </w:r>
      <w:proofErr w:type="spellEnd"/>
      <w:r w:rsidRPr="00025DFE">
        <w:rPr>
          <w:rFonts w:ascii="Helvetica" w:eastAsia="Times New Roman" w:hAnsi="Helvetica" w:cs="Helvetica"/>
          <w:sz w:val="20"/>
          <w:szCs w:val="20"/>
        </w:rPr>
        <w:t xml:space="preserve"> of Western Australia</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7"/>
          <w:szCs w:val="27"/>
        </w:rPr>
        <w:t>New Zealand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Lincoln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Massey University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proofErr w:type="spellStart"/>
      <w:r w:rsidRPr="00025DFE">
        <w:rPr>
          <w:rFonts w:ascii="Helvetica" w:eastAsia="Times New Roman" w:hAnsi="Helvetica" w:cs="Helvetica"/>
          <w:sz w:val="20"/>
          <w:szCs w:val="20"/>
        </w:rPr>
        <w:t>University</w:t>
      </w:r>
      <w:proofErr w:type="spellEnd"/>
      <w:r w:rsidRPr="00025DFE">
        <w:rPr>
          <w:rFonts w:ascii="Helvetica" w:eastAsia="Times New Roman" w:hAnsi="Helvetica" w:cs="Helvetica"/>
          <w:sz w:val="20"/>
          <w:szCs w:val="20"/>
        </w:rPr>
        <w:t xml:space="preserve"> of Auckland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Canterbury</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 xml:space="preserve">University of Otago </w:t>
      </w:r>
      <w:r w:rsidRPr="00025DFE">
        <w:rPr>
          <w:rFonts w:ascii="ZapfDingbats" w:eastAsia="Times New Roman" w:hAnsi="ZapfDingbats" w:cs="Times New Roman"/>
          <w:sz w:val="20"/>
          <w:szCs w:val="20"/>
        </w:rPr>
        <w:t>=</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University of Waikato</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Victoria University of Wellington</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Helvetica" w:eastAsia="Times New Roman" w:hAnsi="Helvetica" w:cs="Helvetica"/>
          <w:sz w:val="20"/>
          <w:szCs w:val="20"/>
        </w:rPr>
        <w:t xml:space="preserve">* The </w:t>
      </w:r>
      <w:r w:rsidRPr="00025DFE">
        <w:rPr>
          <w:rFonts w:ascii="Helvetica" w:eastAsia="Times New Roman" w:hAnsi="Helvetica" w:cs="Helvetica"/>
          <w:b/>
          <w:bCs/>
          <w:sz w:val="20"/>
          <w:szCs w:val="20"/>
        </w:rPr>
        <w:t>Australian Catholic University</w:t>
      </w:r>
      <w:r w:rsidRPr="00025DFE">
        <w:rPr>
          <w:rFonts w:ascii="Helvetica" w:eastAsia="Times New Roman" w:hAnsi="Helvetica" w:cs="Helvetica"/>
          <w:sz w:val="20"/>
          <w:szCs w:val="20"/>
        </w:rPr>
        <w:t xml:space="preserve"> comprises four divisions. These four divisions are in turn composed of the following libraries:</w:t>
      </w:r>
      <w:r w:rsidRPr="00025DFE">
        <w:rPr>
          <w:rFonts w:ascii="Times New Roman" w:eastAsia="Times New Roman" w:hAnsi="Times New Roman" w:cs="Times New Roman"/>
          <w:sz w:val="20"/>
          <w:szCs w:val="20"/>
        </w:rPr>
        <w:t xml:space="preserve"> </w:t>
      </w:r>
      <w:r w:rsidRPr="00025DFE">
        <w:rPr>
          <w:rFonts w:ascii="Times New Roman" w:eastAsia="Times New Roman" w:hAnsi="Times New Roman" w:cs="Times New Roman"/>
          <w:sz w:val="20"/>
          <w:szCs w:val="20"/>
        </w:rPr>
        <w:br/>
      </w:r>
      <w:r w:rsidRPr="00025DFE">
        <w:rPr>
          <w:rFonts w:ascii="Helvetica" w:eastAsia="Times New Roman" w:hAnsi="Helvetica" w:cs="Helvetica"/>
          <w:sz w:val="20"/>
          <w:szCs w:val="20"/>
        </w:rPr>
        <w:t xml:space="preserve">Canberra </w:t>
      </w:r>
      <w:proofErr w:type="spellStart"/>
      <w:r w:rsidRPr="00025DFE">
        <w:rPr>
          <w:rFonts w:ascii="Helvetica" w:eastAsia="Times New Roman" w:hAnsi="Helvetica" w:cs="Helvetica"/>
          <w:sz w:val="20"/>
          <w:szCs w:val="20"/>
        </w:rPr>
        <w:t>Divison</w:t>
      </w:r>
      <w:proofErr w:type="spellEnd"/>
      <w:r w:rsidRPr="00025DFE">
        <w:rPr>
          <w:rFonts w:ascii="Helvetica" w:eastAsia="Times New Roman" w:hAnsi="Helvetica" w:cs="Helvetica"/>
          <w:sz w:val="20"/>
          <w:szCs w:val="20"/>
        </w:rPr>
        <w:t xml:space="preserve"> - </w:t>
      </w:r>
      <w:proofErr w:type="spellStart"/>
      <w:r w:rsidRPr="00025DFE">
        <w:rPr>
          <w:rFonts w:ascii="Helvetica" w:eastAsia="Times New Roman" w:hAnsi="Helvetica" w:cs="Helvetica"/>
          <w:sz w:val="20"/>
          <w:szCs w:val="20"/>
        </w:rPr>
        <w:t>Signadou</w:t>
      </w:r>
      <w:proofErr w:type="spellEnd"/>
      <w:r w:rsidRPr="00025DFE">
        <w:rPr>
          <w:rFonts w:ascii="Helvetica" w:eastAsia="Times New Roman" w:hAnsi="Helvetica" w:cs="Helvetica"/>
          <w:sz w:val="20"/>
          <w:szCs w:val="20"/>
        </w:rPr>
        <w:t xml:space="preserve"> campus</w:t>
      </w:r>
      <w:r w:rsidRPr="00025DFE">
        <w:rPr>
          <w:rFonts w:ascii="Times New Roman" w:eastAsia="Times New Roman" w:hAnsi="Times New Roman" w:cs="Times New Roman"/>
          <w:sz w:val="20"/>
          <w:szCs w:val="20"/>
        </w:rPr>
        <w:t xml:space="preserve"> </w:t>
      </w:r>
      <w:r w:rsidRPr="00025DFE">
        <w:rPr>
          <w:rFonts w:ascii="Times New Roman" w:eastAsia="Times New Roman" w:hAnsi="Times New Roman" w:cs="Times New Roman"/>
          <w:sz w:val="20"/>
          <w:szCs w:val="20"/>
        </w:rPr>
        <w:br/>
      </w:r>
      <w:r w:rsidRPr="00025DFE">
        <w:rPr>
          <w:rFonts w:ascii="Helvetica" w:eastAsia="Times New Roman" w:hAnsi="Helvetica" w:cs="Helvetica"/>
          <w:sz w:val="20"/>
          <w:szCs w:val="20"/>
        </w:rPr>
        <w:t xml:space="preserve">New South Wales </w:t>
      </w:r>
      <w:proofErr w:type="spellStart"/>
      <w:r w:rsidRPr="00025DFE">
        <w:rPr>
          <w:rFonts w:ascii="Helvetica" w:eastAsia="Times New Roman" w:hAnsi="Helvetica" w:cs="Helvetica"/>
          <w:sz w:val="20"/>
          <w:szCs w:val="20"/>
        </w:rPr>
        <w:t>Divison</w:t>
      </w:r>
      <w:proofErr w:type="spellEnd"/>
      <w:r w:rsidRPr="00025DFE">
        <w:rPr>
          <w:rFonts w:ascii="Helvetica" w:eastAsia="Times New Roman" w:hAnsi="Helvetica" w:cs="Helvetica"/>
          <w:sz w:val="20"/>
          <w:szCs w:val="20"/>
        </w:rPr>
        <w:t xml:space="preserve"> - </w:t>
      </w:r>
      <w:proofErr w:type="spellStart"/>
      <w:r w:rsidRPr="00025DFE">
        <w:rPr>
          <w:rFonts w:ascii="Helvetica" w:eastAsia="Times New Roman" w:hAnsi="Helvetica" w:cs="Helvetica"/>
          <w:sz w:val="20"/>
          <w:szCs w:val="20"/>
        </w:rPr>
        <w:t>MacKillop</w:t>
      </w:r>
      <w:proofErr w:type="spellEnd"/>
      <w:r w:rsidRPr="00025DFE">
        <w:rPr>
          <w:rFonts w:ascii="Helvetica" w:eastAsia="Times New Roman" w:hAnsi="Helvetica" w:cs="Helvetica"/>
          <w:sz w:val="20"/>
          <w:szCs w:val="20"/>
        </w:rPr>
        <w:t xml:space="preserve"> campus and Mount St Mary campus</w:t>
      </w:r>
      <w:r w:rsidRPr="00025DFE">
        <w:rPr>
          <w:rFonts w:ascii="Times New Roman" w:eastAsia="Times New Roman" w:hAnsi="Times New Roman" w:cs="Times New Roman"/>
          <w:sz w:val="20"/>
          <w:szCs w:val="20"/>
        </w:rPr>
        <w:t xml:space="preserve"> </w:t>
      </w:r>
      <w:r w:rsidRPr="00025DFE">
        <w:rPr>
          <w:rFonts w:ascii="Times New Roman" w:eastAsia="Times New Roman" w:hAnsi="Times New Roman" w:cs="Times New Roman"/>
          <w:sz w:val="20"/>
          <w:szCs w:val="20"/>
        </w:rPr>
        <w:br/>
      </w:r>
      <w:r w:rsidRPr="00025DFE">
        <w:rPr>
          <w:rFonts w:ascii="Helvetica" w:eastAsia="Times New Roman" w:hAnsi="Helvetica" w:cs="Helvetica"/>
          <w:sz w:val="20"/>
          <w:szCs w:val="20"/>
        </w:rPr>
        <w:t xml:space="preserve">Queensland Division - </w:t>
      </w:r>
      <w:proofErr w:type="spellStart"/>
      <w:r w:rsidRPr="00025DFE">
        <w:rPr>
          <w:rFonts w:ascii="Helvetica" w:eastAsia="Times New Roman" w:hAnsi="Helvetica" w:cs="Helvetica"/>
          <w:sz w:val="20"/>
          <w:szCs w:val="20"/>
        </w:rPr>
        <w:t>McAuley</w:t>
      </w:r>
      <w:proofErr w:type="spellEnd"/>
      <w:r w:rsidRPr="00025DFE">
        <w:rPr>
          <w:rFonts w:ascii="Helvetica" w:eastAsia="Times New Roman" w:hAnsi="Helvetica" w:cs="Helvetica"/>
          <w:sz w:val="20"/>
          <w:szCs w:val="20"/>
        </w:rPr>
        <w:t xml:space="preserve"> campus</w:t>
      </w:r>
      <w:r w:rsidRPr="00025DFE">
        <w:rPr>
          <w:rFonts w:ascii="Times New Roman" w:eastAsia="Times New Roman" w:hAnsi="Times New Roman" w:cs="Times New Roman"/>
          <w:sz w:val="20"/>
          <w:szCs w:val="20"/>
        </w:rPr>
        <w:t xml:space="preserve"> </w:t>
      </w:r>
      <w:r w:rsidRPr="00025DFE">
        <w:rPr>
          <w:rFonts w:ascii="Times New Roman" w:eastAsia="Times New Roman" w:hAnsi="Times New Roman" w:cs="Times New Roman"/>
          <w:sz w:val="20"/>
          <w:szCs w:val="20"/>
        </w:rPr>
        <w:br/>
      </w:r>
      <w:r w:rsidRPr="00025DFE">
        <w:rPr>
          <w:rFonts w:ascii="Helvetica" w:eastAsia="Times New Roman" w:hAnsi="Helvetica" w:cs="Helvetica"/>
          <w:sz w:val="20"/>
          <w:szCs w:val="20"/>
        </w:rPr>
        <w:t>Victorian Division - Aquinas campus; Christ campus and Mercy campus.</w:t>
      </w:r>
      <w:r w:rsidRPr="00025DFE">
        <w:rPr>
          <w:rFonts w:ascii="Times New Roman" w:eastAsia="Times New Roman" w:hAnsi="Times New Roman" w:cs="Times New Roman"/>
          <w:sz w:val="20"/>
          <w:szCs w:val="20"/>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Helvetica" w:eastAsia="Times New Roman" w:hAnsi="Helvetica" w:cs="Helvetica"/>
          <w:sz w:val="20"/>
          <w:szCs w:val="20"/>
        </w:rPr>
        <w:t xml:space="preserve">** Includes the Institute of the Arts which is part of the </w:t>
      </w:r>
      <w:r w:rsidRPr="00025DFE">
        <w:rPr>
          <w:rFonts w:ascii="Helvetica" w:eastAsia="Times New Roman" w:hAnsi="Helvetica" w:cs="Helvetica"/>
          <w:b/>
          <w:bCs/>
          <w:sz w:val="20"/>
          <w:szCs w:val="20"/>
        </w:rPr>
        <w:t>Australian National University</w:t>
      </w:r>
      <w:r w:rsidRPr="00025DFE">
        <w:rPr>
          <w:rFonts w:ascii="Helvetica" w:eastAsia="Times New Roman" w:hAnsi="Helvetica" w:cs="Helvetica"/>
          <w:sz w:val="20"/>
          <w:szCs w:val="20"/>
        </w:rPr>
        <w:t>.</w:t>
      </w:r>
      <w:r w:rsidRPr="00025DFE">
        <w:rPr>
          <w:rFonts w:ascii="Times New Roman" w:eastAsia="Times New Roman" w:hAnsi="Times New Roman" w:cs="Times New Roman"/>
          <w:sz w:val="20"/>
          <w:szCs w:val="20"/>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Helvetica" w:eastAsia="Times New Roman" w:hAnsi="Helvetica" w:cs="Helvetica"/>
          <w:sz w:val="20"/>
          <w:szCs w:val="20"/>
        </w:rPr>
        <w:t xml:space="preserve">*** Includes the College of Fine Arts Library. However this library operates independently of the </w:t>
      </w:r>
      <w:r w:rsidRPr="00025DFE">
        <w:rPr>
          <w:rFonts w:ascii="Helvetica" w:eastAsia="Times New Roman" w:hAnsi="Helvetica" w:cs="Helvetica"/>
          <w:b/>
          <w:bCs/>
          <w:sz w:val="20"/>
          <w:szCs w:val="20"/>
        </w:rPr>
        <w:t>University of New South Wales Library</w:t>
      </w:r>
      <w:r w:rsidRPr="00025DFE">
        <w:rPr>
          <w:rFonts w:ascii="Helvetica" w:eastAsia="Times New Roman" w:hAnsi="Helvetica" w:cs="Helvetica"/>
          <w:sz w:val="20"/>
          <w:szCs w:val="20"/>
        </w:rPr>
        <w:t>.</w:t>
      </w:r>
      <w:r w:rsidRPr="00025DFE">
        <w:rPr>
          <w:rFonts w:ascii="Times New Roman" w:eastAsia="Times New Roman" w:hAnsi="Times New Roman" w:cs="Times New Roman"/>
          <w:sz w:val="20"/>
          <w:szCs w:val="20"/>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Helvetica" w:eastAsia="Times New Roman" w:hAnsi="Helvetica" w:cs="Helvetica"/>
          <w:sz w:val="20"/>
          <w:szCs w:val="20"/>
        </w:rPr>
        <w:t xml:space="preserve"># </w:t>
      </w:r>
      <w:proofErr w:type="gramStart"/>
      <w:r w:rsidRPr="00025DFE">
        <w:rPr>
          <w:rFonts w:ascii="Helvetica" w:eastAsia="Times New Roman" w:hAnsi="Helvetica" w:cs="Helvetica"/>
          <w:sz w:val="20"/>
          <w:szCs w:val="20"/>
        </w:rPr>
        <w:t>Includes</w:t>
      </w:r>
      <w:proofErr w:type="gramEnd"/>
      <w:r w:rsidRPr="00025DFE">
        <w:rPr>
          <w:rFonts w:ascii="Helvetica" w:eastAsia="Times New Roman" w:hAnsi="Helvetica" w:cs="Helvetica"/>
          <w:sz w:val="20"/>
          <w:szCs w:val="20"/>
        </w:rPr>
        <w:t xml:space="preserve"> all libraries in the </w:t>
      </w:r>
      <w:r w:rsidRPr="00025DFE">
        <w:rPr>
          <w:rFonts w:ascii="Helvetica" w:eastAsia="Times New Roman" w:hAnsi="Helvetica" w:cs="Helvetica"/>
          <w:b/>
          <w:bCs/>
          <w:sz w:val="20"/>
          <w:szCs w:val="20"/>
        </w:rPr>
        <w:t xml:space="preserve">University of Sydney </w:t>
      </w:r>
      <w:r w:rsidRPr="00025DFE">
        <w:rPr>
          <w:rFonts w:ascii="Helvetica" w:eastAsia="Times New Roman" w:hAnsi="Helvetica" w:cs="Helvetica"/>
          <w:sz w:val="20"/>
          <w:szCs w:val="20"/>
        </w:rPr>
        <w:t>Library system plus the Sydney Conservatorium of Music Library.</w:t>
      </w:r>
      <w:r w:rsidRPr="00025DFE">
        <w:rPr>
          <w:rFonts w:ascii="Times New Roman" w:eastAsia="Times New Roman" w:hAnsi="Times New Roman" w:cs="Times New Roman"/>
          <w:sz w:val="20"/>
          <w:szCs w:val="20"/>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Helvetica" w:eastAsia="Times New Roman" w:hAnsi="Helvetica" w:cs="Helvetica"/>
          <w:sz w:val="20"/>
          <w:szCs w:val="20"/>
        </w:rPr>
        <w:t xml:space="preserve">## From 1999 </w:t>
      </w:r>
      <w:r w:rsidRPr="00025DFE">
        <w:rPr>
          <w:rFonts w:ascii="Helvetica" w:eastAsia="Times New Roman" w:hAnsi="Helvetica" w:cs="Helvetica"/>
          <w:b/>
          <w:bCs/>
          <w:sz w:val="20"/>
          <w:szCs w:val="20"/>
        </w:rPr>
        <w:t>Swinburne University of Technology</w:t>
      </w:r>
      <w:r w:rsidRPr="00025DFE">
        <w:rPr>
          <w:rFonts w:ascii="Helvetica" w:eastAsia="Times New Roman" w:hAnsi="Helvetica" w:cs="Helvetica"/>
          <w:sz w:val="20"/>
          <w:szCs w:val="20"/>
        </w:rPr>
        <w:t xml:space="preserve"> return includes data for extra campuses at Croydon, Wantirna and Lilydale.</w:t>
      </w:r>
      <w:r w:rsidRPr="00025DFE">
        <w:rPr>
          <w:rFonts w:ascii="Times New Roman" w:eastAsia="Times New Roman" w:hAnsi="Times New Roman" w:cs="Times New Roman"/>
          <w:sz w:val="20"/>
          <w:szCs w:val="20"/>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Helvetica" w:eastAsia="Times New Roman" w:hAnsi="Helvetica" w:cs="Helvetica"/>
          <w:sz w:val="20"/>
          <w:szCs w:val="20"/>
        </w:rPr>
        <w:t xml:space="preserve">### </w:t>
      </w:r>
      <w:r w:rsidRPr="00025DFE">
        <w:rPr>
          <w:rFonts w:ascii="Helvetica" w:eastAsia="Times New Roman" w:hAnsi="Helvetica" w:cs="Helvetica"/>
          <w:b/>
          <w:bCs/>
          <w:sz w:val="20"/>
          <w:szCs w:val="20"/>
        </w:rPr>
        <w:t>Victoria University of Technology</w:t>
      </w:r>
      <w:r w:rsidRPr="00025DFE">
        <w:rPr>
          <w:rFonts w:ascii="Helvetica" w:eastAsia="Times New Roman" w:hAnsi="Helvetica" w:cs="Helvetica"/>
          <w:sz w:val="20"/>
          <w:szCs w:val="20"/>
        </w:rPr>
        <w:t xml:space="preserve"> merged with the Western Melbourne Institute of TAFE in 1998. The 1999 data includes WMIT.</w:t>
      </w:r>
      <w:r w:rsidRPr="00025DFE">
        <w:rPr>
          <w:rFonts w:ascii="Times New Roman" w:eastAsia="Times New Roman" w:hAnsi="Times New Roman" w:cs="Times New Roman"/>
          <w:sz w:val="20"/>
          <w:szCs w:val="20"/>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0"/>
          <w:szCs w:val="20"/>
        </w:rPr>
      </w:pPr>
      <w:r w:rsidRPr="00025DFE">
        <w:rPr>
          <w:rFonts w:ascii="ZapfDingbats" w:eastAsia="Times New Roman" w:hAnsi="ZapfDingbats" w:cs="Times New Roman"/>
          <w:sz w:val="20"/>
          <w:szCs w:val="20"/>
        </w:rPr>
        <w:t>=</w:t>
      </w:r>
      <w:r w:rsidRPr="00025DFE">
        <w:rPr>
          <w:rFonts w:ascii="Helvetica" w:eastAsia="Times New Roman" w:hAnsi="Helvetica" w:cs="Helvetica"/>
          <w:sz w:val="20"/>
          <w:szCs w:val="20"/>
        </w:rPr>
        <w:t xml:space="preserve">The </w:t>
      </w:r>
      <w:r w:rsidRPr="00025DFE">
        <w:rPr>
          <w:rFonts w:ascii="Helvetica" w:eastAsia="Times New Roman" w:hAnsi="Helvetica" w:cs="Helvetica"/>
          <w:b/>
          <w:bCs/>
          <w:sz w:val="20"/>
          <w:szCs w:val="20"/>
        </w:rPr>
        <w:t>University of Otago</w:t>
      </w:r>
      <w:r w:rsidRPr="00025DFE">
        <w:rPr>
          <w:rFonts w:ascii="Helvetica" w:eastAsia="Times New Roman" w:hAnsi="Helvetica" w:cs="Helvetica"/>
          <w:sz w:val="20"/>
          <w:szCs w:val="20"/>
        </w:rPr>
        <w:t xml:space="preserve"> return shows data for the Dunedin campus ONLY. A complete data set for the Wellington and Christchurch Clinical School libraries is not available, and these libraries are not under the control of the University Librarian.</w:t>
      </w:r>
      <w:r w:rsidRPr="00025DFE">
        <w:rPr>
          <w:rFonts w:ascii="Times New Roman" w:eastAsia="Times New Roman" w:hAnsi="Times New Roman" w:cs="Times New Roman"/>
          <w:sz w:val="20"/>
          <w:szCs w:val="20"/>
        </w:rPr>
        <w:t xml:space="preserve"> </w:t>
      </w:r>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0"/>
          <w:szCs w:val="20"/>
        </w:rPr>
        <w:pict>
          <v:rect id="_x0000_i1027" style="width:451.3pt;height:1.5pt" o:hralign="center" o:hrstd="t" o:hr="t" fillcolor="#a7a6aa" stroked="f"/>
        </w:pict>
      </w:r>
    </w:p>
    <w:p w:rsidR="00025DFE" w:rsidRDefault="00025DFE" w:rsidP="00025DFE">
      <w:pPr>
        <w:spacing w:after="0" w:line="240" w:lineRule="auto"/>
        <w:rPr>
          <w:rFonts w:ascii="Helvetica" w:eastAsia="Times New Roman" w:hAnsi="Helvetica" w:cs="Helvetica"/>
          <w:b/>
          <w:bCs/>
          <w:sz w:val="27"/>
          <w:szCs w:val="27"/>
        </w:rPr>
      </w:pPr>
      <w:bookmarkStart w:id="5" w:name="cpi"/>
      <w:bookmarkEnd w:id="5"/>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7"/>
          <w:szCs w:val="27"/>
        </w:rPr>
        <w:lastRenderedPageBreak/>
        <w:t>Australian Consumer Price Index: Weighted Average of Eight Capital Cities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(Base Year: 1989-90 = 100)</w:t>
      </w:r>
      <w:r w:rsidRPr="00025DFE">
        <w:rPr>
          <w:rFonts w:ascii="Times New Roman" w:eastAsia="Times New Roman" w:hAnsi="Times New Roman" w:cs="Times New Roman"/>
          <w:sz w:val="24"/>
          <w:szCs w:val="24"/>
        </w:rPr>
        <w:t xml:space="preserve"> </w:t>
      </w:r>
    </w:p>
    <w:tbl>
      <w:tblPr>
        <w:tblW w:w="2500" w:type="pct"/>
        <w:jc w:val="center"/>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9"/>
        <w:gridCol w:w="2309"/>
      </w:tblGrid>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Year ending 30 June</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All Groups</w:t>
            </w:r>
          </w:p>
        </w:tc>
      </w:tr>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1993</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109.3</w:t>
            </w:r>
          </w:p>
        </w:tc>
      </w:tr>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1994</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111.2</w:t>
            </w:r>
          </w:p>
        </w:tc>
      </w:tr>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1995</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116.2</w:t>
            </w:r>
          </w:p>
        </w:tc>
      </w:tr>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1996</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119.8</w:t>
            </w:r>
          </w:p>
        </w:tc>
      </w:tr>
      <w:tr w:rsidR="00025DFE" w:rsidRPr="00025DFE" w:rsidTr="00025DFE">
        <w:trPr>
          <w:trHeight w:val="315"/>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1997</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120.2</w:t>
            </w:r>
          </w:p>
        </w:tc>
      </w:tr>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1998</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121.02</w:t>
            </w:r>
          </w:p>
        </w:tc>
      </w:tr>
      <w:tr w:rsidR="00025DFE" w:rsidRPr="00025DFE" w:rsidTr="00025DFE">
        <w:trPr>
          <w:tblCellSpacing w:w="15" w:type="dxa"/>
          <w:jc w:val="center"/>
        </w:trPr>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1999</w:t>
            </w:r>
          </w:p>
        </w:tc>
        <w:tc>
          <w:tcPr>
            <w:tcW w:w="25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122.03</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Source:</w:t>
      </w:r>
      <w:r w:rsidRPr="00025DFE">
        <w:rPr>
          <w:rFonts w:ascii="Times New Roman" w:eastAsia="Times New Roman" w:hAnsi="Times New Roman" w:cs="Times New Roman"/>
          <w:b/>
          <w:bCs/>
          <w:sz w:val="24"/>
          <w:szCs w:val="24"/>
        </w:rPr>
        <w:t xml:space="preserve"> Australian Bureau of Statistics Catalogue Number 6401.0, Table 1, </w:t>
      </w:r>
      <w:r w:rsidRPr="00025DFE">
        <w:rPr>
          <w:rFonts w:ascii="Times New Roman" w:eastAsia="Times New Roman" w:hAnsi="Times New Roman" w:cs="Times New Roman"/>
          <w:b/>
          <w:bCs/>
          <w:i/>
          <w:iCs/>
          <w:sz w:val="24"/>
          <w:szCs w:val="24"/>
        </w:rPr>
        <w:t>Australian Consumer Price Index,</w:t>
      </w:r>
      <w:r w:rsidRPr="00025DFE">
        <w:rPr>
          <w:rFonts w:ascii="Times New Roman" w:eastAsia="Times New Roman" w:hAnsi="Times New Roman" w:cs="Times New Roman"/>
          <w:b/>
          <w:bCs/>
          <w:sz w:val="24"/>
          <w:szCs w:val="24"/>
        </w:rPr>
        <w:t xml:space="preserve"> March, 2000, p.5</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6" w:name="rates"/>
      <w:bookmarkEnd w:id="6"/>
      <w:r w:rsidRPr="00025DFE">
        <w:rPr>
          <w:rFonts w:ascii="Helvetica" w:eastAsia="Times New Roman" w:hAnsi="Helvetica" w:cs="Helvetica"/>
          <w:b/>
          <w:bCs/>
          <w:sz w:val="27"/>
          <w:szCs w:val="27"/>
        </w:rPr>
        <w:t>Exchange Rates of Foreign Currency per Australian Dollar</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023"/>
        <w:gridCol w:w="807"/>
        <w:gridCol w:w="874"/>
        <w:gridCol w:w="874"/>
        <w:gridCol w:w="1048"/>
        <w:gridCol w:w="1009"/>
        <w:gridCol w:w="1292"/>
      </w:tblGrid>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i/>
                <w:iCs/>
                <w:sz w:val="20"/>
                <w:szCs w:val="20"/>
              </w:rPr>
              <w:t>Year ending</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i/>
                <w:iCs/>
                <w:sz w:val="20"/>
                <w:szCs w:val="20"/>
              </w:rPr>
              <w:t>30 June</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i/>
                <w:iCs/>
                <w:sz w:val="20"/>
                <w:szCs w:val="20"/>
              </w:rPr>
              <w:t>Japan</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i/>
                <w:iCs/>
                <w:sz w:val="20"/>
                <w:szCs w:val="20"/>
              </w:rPr>
              <w:t>U.K</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i/>
                <w:iCs/>
                <w:sz w:val="20"/>
                <w:szCs w:val="20"/>
              </w:rPr>
              <w:t>U.S.A.</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i/>
                <w:iCs/>
                <w:sz w:val="20"/>
                <w:szCs w:val="20"/>
              </w:rPr>
              <w:t>European Union</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i/>
                <w:iCs/>
                <w:sz w:val="20"/>
                <w:szCs w:val="20"/>
              </w:rPr>
              <w:t>Germany</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i/>
                <w:iCs/>
                <w:sz w:val="20"/>
                <w:szCs w:val="20"/>
              </w:rPr>
              <w:t>Trade-weighted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i/>
                <w:iCs/>
                <w:sz w:val="20"/>
                <w:szCs w:val="20"/>
              </w:rPr>
              <w:t xml:space="preserve">rate of </w:t>
            </w:r>
            <w:proofErr w:type="spellStart"/>
            <w:r w:rsidRPr="00025DFE">
              <w:rPr>
                <w:rFonts w:ascii="Helvetica" w:eastAsia="Times New Roman" w:hAnsi="Helvetica" w:cs="Helvetica"/>
                <w:i/>
                <w:iCs/>
                <w:sz w:val="20"/>
                <w:szCs w:val="20"/>
              </w:rPr>
              <w:t>Aust</w:t>
            </w:r>
            <w:proofErr w:type="spellEnd"/>
            <w:r w:rsidRPr="00025DFE">
              <w:rPr>
                <w:rFonts w:ascii="Helvetica" w:eastAsia="Times New Roman" w:hAnsi="Helvetica" w:cs="Helvetica"/>
                <w:i/>
                <w:iCs/>
                <w:sz w:val="20"/>
                <w:szCs w:val="20"/>
              </w:rPr>
              <w:t xml:space="preserve"> $ </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 </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Yen</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Pounds</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Dollars</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Euros</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Marks</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Index</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1993</w:t>
            </w:r>
          </w:p>
        </w:tc>
        <w:tc>
          <w:tcPr>
            <w:tcW w:w="6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71.54</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0.4453</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0.6722</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1.137</w:t>
            </w:r>
          </w:p>
        </w:tc>
        <w:tc>
          <w:tcPr>
            <w:tcW w:w="9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49.5</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1994</w:t>
            </w:r>
          </w:p>
        </w:tc>
        <w:tc>
          <w:tcPr>
            <w:tcW w:w="6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72.20</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0.4721</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0.7291</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1.159</w:t>
            </w:r>
          </w:p>
        </w:tc>
        <w:tc>
          <w:tcPr>
            <w:tcW w:w="9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53.0</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1995</w:t>
            </w:r>
          </w:p>
        </w:tc>
        <w:tc>
          <w:tcPr>
            <w:tcW w:w="6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60.08</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0.4452</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0.7086</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0.9814</w:t>
            </w:r>
          </w:p>
        </w:tc>
        <w:tc>
          <w:tcPr>
            <w:tcW w:w="9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48.4</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1996</w:t>
            </w:r>
          </w:p>
        </w:tc>
        <w:tc>
          <w:tcPr>
            <w:tcW w:w="6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86.48</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0.5099</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0.7890</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1.2002</w:t>
            </w:r>
          </w:p>
        </w:tc>
        <w:tc>
          <w:tcPr>
            <w:tcW w:w="9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58.1</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1997</w:t>
            </w:r>
          </w:p>
        </w:tc>
        <w:tc>
          <w:tcPr>
            <w:tcW w:w="6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85.20</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0.4482</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0.7455</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1.2946</w:t>
            </w:r>
          </w:p>
        </w:tc>
        <w:tc>
          <w:tcPr>
            <w:tcW w:w="9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56.7</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1998</w:t>
            </w:r>
          </w:p>
        </w:tc>
        <w:tc>
          <w:tcPr>
            <w:tcW w:w="60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86.16</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0.3681</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0.6135</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1.1096</w:t>
            </w:r>
          </w:p>
        </w:tc>
        <w:tc>
          <w:tcPr>
            <w:tcW w:w="9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57.9</w:t>
            </w:r>
          </w:p>
        </w:tc>
      </w:tr>
      <w:tr w:rsidR="00025DFE" w:rsidRPr="00025DFE" w:rsidTr="00025DFE">
        <w:trPr>
          <w:tblCellSpacing w:w="15"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1999</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79.66</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0.4188</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0.6596</w:t>
            </w:r>
          </w:p>
        </w:tc>
        <w:tc>
          <w:tcPr>
            <w:tcW w:w="650" w:type="pct"/>
            <w:tcBorders>
              <w:top w:val="outset" w:sz="6" w:space="0" w:color="000000"/>
              <w:left w:val="outset" w:sz="6" w:space="0" w:color="000000"/>
              <w:bottom w:val="outset" w:sz="6" w:space="0" w:color="000000"/>
              <w:right w:val="outset" w:sz="6" w:space="0" w:color="000000"/>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0.6282</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1.2286</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025DFE" w:rsidRPr="00025DFE" w:rsidRDefault="00025DFE" w:rsidP="00025DFE">
            <w:pPr>
              <w:spacing w:after="0" w:line="240" w:lineRule="auto"/>
              <w:jc w:val="center"/>
              <w:rPr>
                <w:rFonts w:ascii="Times New Roman" w:eastAsia="Times New Roman" w:hAnsi="Times New Roman" w:cs="Times New Roman"/>
                <w:sz w:val="24"/>
                <w:szCs w:val="24"/>
              </w:rPr>
            </w:pPr>
            <w:r w:rsidRPr="00025DFE">
              <w:rPr>
                <w:rFonts w:ascii="Helvetica" w:eastAsia="Times New Roman" w:hAnsi="Helvetica" w:cs="Helvetica"/>
                <w:sz w:val="20"/>
                <w:szCs w:val="20"/>
              </w:rPr>
              <w:t>53.3</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Source:</w:t>
      </w:r>
      <w:r w:rsidRPr="00025DFE">
        <w:rPr>
          <w:rFonts w:ascii="Helvetica" w:eastAsia="Times New Roman" w:hAnsi="Helvetica" w:cs="Helvetica"/>
          <w:sz w:val="20"/>
          <w:szCs w:val="20"/>
        </w:rPr>
        <w:t xml:space="preserve"> Australian Economic Indicators Catalogue Number 1350.0, Table 8.6, July, 2000, p. 111</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proofErr w:type="gramStart"/>
      <w:r w:rsidRPr="00025DFE">
        <w:rPr>
          <w:rFonts w:ascii="Helvetica" w:eastAsia="Times New Roman" w:hAnsi="Helvetica" w:cs="Helvetica"/>
          <w:sz w:val="20"/>
          <w:szCs w:val="20"/>
        </w:rPr>
        <w:t>Base :</w:t>
      </w:r>
      <w:proofErr w:type="gramEnd"/>
      <w:r w:rsidRPr="00025DFE">
        <w:rPr>
          <w:rFonts w:ascii="Helvetica" w:eastAsia="Times New Roman" w:hAnsi="Helvetica" w:cs="Helvetica"/>
          <w:sz w:val="20"/>
          <w:szCs w:val="20"/>
        </w:rPr>
        <w:t xml:space="preserve"> May 1970 = 100.0, </w:t>
      </w:r>
      <w:r w:rsidRPr="00025DFE">
        <w:rPr>
          <w:rFonts w:ascii="Helvetica" w:eastAsia="Times New Roman" w:hAnsi="Helvetica" w:cs="Helvetica"/>
          <w:i/>
          <w:iCs/>
          <w:sz w:val="20"/>
          <w:szCs w:val="20"/>
        </w:rPr>
        <w:t>Reserve Bank of Australia Bulletin (RBA)</w:t>
      </w:r>
      <w:r w:rsidRPr="00025DFE">
        <w:rPr>
          <w:rFonts w:ascii="Helvetica" w:eastAsia="Times New Roman" w:hAnsi="Helvetica" w:cs="Helvetica"/>
          <w:sz w:val="20"/>
          <w:szCs w:val="20"/>
        </w:rPr>
        <w:t>.</w:t>
      </w:r>
      <w:r w:rsidRPr="00025DFE">
        <w:rPr>
          <w:rFonts w:ascii="Times New Roman" w:eastAsia="Times New Roman" w:hAnsi="Times New Roman" w:cs="Times New Roman"/>
          <w:sz w:val="24"/>
          <w:szCs w:val="24"/>
        </w:rPr>
        <w:t xml:space="preserve"> </w:t>
      </w:r>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bookmarkStart w:id="7" w:name="ranking"/>
      <w:bookmarkEnd w:id="7"/>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b/>
          <w:bCs/>
          <w:sz w:val="27"/>
          <w:szCs w:val="27"/>
        </w:rPr>
        <w:lastRenderedPageBreak/>
        <w:t>Rankings of total library systems for selected ratios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These are shown on the following four pages.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u w:val="single"/>
        </w:rPr>
        <w:t>Notes:</w:t>
      </w:r>
      <w:r w:rsidRPr="00025DFE">
        <w:rPr>
          <w:rFonts w:ascii="Times New Roman" w:eastAsia="Times New Roman" w:hAnsi="Times New Roman" w:cs="Times New Roman"/>
          <w:sz w:val="24"/>
          <w:szCs w:val="24"/>
        </w:rPr>
        <w:t xml:space="preserve"> </w:t>
      </w:r>
    </w:p>
    <w:p w:rsidR="00025DFE" w:rsidRPr="00025DFE" w:rsidRDefault="00025DFE" w:rsidP="00025DFE">
      <w:pPr>
        <w:spacing w:after="0" w:line="240" w:lineRule="auto"/>
        <w:ind w:left="720"/>
        <w:rPr>
          <w:rFonts w:ascii="Times New Roman" w:eastAsia="Times New Roman" w:hAnsi="Times New Roman" w:cs="Times New Roman"/>
          <w:sz w:val="24"/>
          <w:szCs w:val="24"/>
        </w:rPr>
      </w:pPr>
      <w:r w:rsidRPr="00025DFE">
        <w:rPr>
          <w:rFonts w:ascii="Helvetica" w:eastAsia="Times New Roman" w:hAnsi="Helvetica" w:cs="Helvetica"/>
          <w:sz w:val="20"/>
          <w:szCs w:val="20"/>
        </w:rPr>
        <w:t>(</w:t>
      </w:r>
      <w:proofErr w:type="spellStart"/>
      <w:r w:rsidRPr="00025DFE">
        <w:rPr>
          <w:rFonts w:ascii="Helvetica" w:eastAsia="Times New Roman" w:hAnsi="Helvetica" w:cs="Helvetica"/>
          <w:sz w:val="20"/>
          <w:szCs w:val="20"/>
        </w:rPr>
        <w:t>i</w:t>
      </w:r>
      <w:proofErr w:type="spellEnd"/>
      <w:r w:rsidRPr="00025DFE">
        <w:rPr>
          <w:rFonts w:ascii="Helvetica" w:eastAsia="Times New Roman" w:hAnsi="Helvetica" w:cs="Helvetica"/>
          <w:sz w:val="20"/>
          <w:szCs w:val="20"/>
        </w:rPr>
        <w:t>) Forty total library systems have been used.</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Helvetica" w:eastAsia="Times New Roman" w:hAnsi="Helvetica" w:cs="Helvetica"/>
          <w:sz w:val="20"/>
          <w:szCs w:val="20"/>
        </w:rPr>
        <w:t>(ii) Column numbers used for the various ratios are:</w:t>
      </w:r>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Seats per 100 population members: Columns (3+4+5)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Library staff per 100 population members: Column 11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Non-serial volumes purchased per population member: Column 22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Serials Titles per population member: Column 38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Serials expenditure per population member: Column 45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Acquisitions expenditure per population member: Columns (44+45)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 xml:space="preserve">Percentage expenditure on Information Resources: </w:t>
      </w:r>
      <w:proofErr w:type="gramStart"/>
      <w:r w:rsidRPr="00025DFE">
        <w:rPr>
          <w:rFonts w:ascii="Helvetica" w:eastAsia="Times New Roman" w:hAnsi="Helvetica" w:cs="Helvetica"/>
          <w:sz w:val="20"/>
          <w:szCs w:val="20"/>
        </w:rPr>
        <w:t>Columns(</w:t>
      </w:r>
      <w:proofErr w:type="gramEnd"/>
      <w:r w:rsidRPr="00025DFE">
        <w:rPr>
          <w:rFonts w:ascii="Helvetica" w:eastAsia="Times New Roman" w:hAnsi="Helvetica" w:cs="Helvetica"/>
          <w:sz w:val="20"/>
          <w:szCs w:val="20"/>
        </w:rPr>
        <w:t>44+45+48) to Column 51 (%)</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Percentage expenditure on Salaries: Column 50 to Column 51 (%)</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Salaries expenditure per population member: Column 50 to Column 67</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Total Expenditure per population member: Column 51 to Column 67</w:t>
      </w:r>
      <w:r w:rsidRPr="00025DFE">
        <w:rPr>
          <w:rFonts w:ascii="Times New Roman" w:eastAsia="Times New Roman" w:hAnsi="Times New Roman" w:cs="Times New Roman"/>
          <w:sz w:val="24"/>
          <w:szCs w:val="24"/>
        </w:rPr>
        <w:t xml:space="preserve"> </w:t>
      </w:r>
      <w:bookmarkStart w:id="8" w:name="comment"/>
      <w:bookmarkEnd w:id="8"/>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pict>
          <v:rect id="_x0000_i1028" style="width:451.3pt;height:1.5pt" o:hralign="center" o:hrstd="t" o:hr="t" fillcolor="#a7a6aa" stroked="f"/>
        </w:pict>
      </w:r>
    </w:p>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7"/>
          <w:szCs w:val="27"/>
        </w:rPr>
        <w:t>General Comments and explanatory notes</w:t>
      </w:r>
      <w:r w:rsidRPr="00025DFE">
        <w:rPr>
          <w:rFonts w:ascii="Times New Roman" w:eastAsia="Times New Roman" w:hAnsi="Times New Roman" w:cs="Times New Roman"/>
          <w:sz w:val="24"/>
          <w:szCs w:val="24"/>
        </w:rPr>
        <w:t xml:space="preserve"> </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Australian Academic Libraries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36"/>
        <w:gridCol w:w="1847"/>
        <w:gridCol w:w="6223"/>
      </w:tblGrid>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Column</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Notes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1-67</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Swinburne University of Technology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Combined Higher Ed and TAFE data, as it is impossible to untangle the collections and expenditures.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1-67</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Ballarat</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Unable to exclude TAFE data, as it is too difficult to divide data between TAFE and Higher Ed.</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15</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University of Technology,</w:t>
            </w:r>
            <w:r w:rsidRPr="00025DFE">
              <w:rPr>
                <w:rFonts w:ascii="Helvetica" w:eastAsia="Times New Roman" w:hAnsi="Helvetica" w:cs="Helvetica"/>
                <w:sz w:val="24"/>
                <w:szCs w:val="24"/>
              </w:rPr>
              <w:t xml:space="preserve"> Sydney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Includes Electronic Reserve access figures</w:t>
            </w:r>
            <w:r w:rsidRPr="00025DFE">
              <w:rPr>
                <w:rFonts w:ascii="Helvetica" w:eastAsia="Times New Roman" w:hAnsi="Helvetica" w:cs="Helvetica"/>
                <w:sz w:val="24"/>
                <w:szCs w:val="24"/>
              </w:rPr>
              <w:t xml:space="preserve"> The figures represent printing or viewing of a document in Electronic Reserve. With the implementation of Electronic Reserve service, the loans figures for the print records in Closed Reserve have gone down significantly, while Electronic Reserve figures continue to rise.</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25</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Queensland</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December 1999 </w:t>
            </w:r>
            <w:proofErr w:type="spellStart"/>
            <w:r w:rsidRPr="00025DFE">
              <w:rPr>
                <w:rFonts w:ascii="Helvetica" w:eastAsia="Times New Roman" w:hAnsi="Helvetica" w:cs="Helvetica"/>
                <w:sz w:val="24"/>
                <w:szCs w:val="24"/>
              </w:rPr>
              <w:t>stockcount</w:t>
            </w:r>
            <w:proofErr w:type="spellEnd"/>
            <w:r w:rsidRPr="00025DFE">
              <w:rPr>
                <w:rFonts w:ascii="Helvetica" w:eastAsia="Times New Roman" w:hAnsi="Helvetica" w:cs="Helvetica"/>
                <w:sz w:val="24"/>
                <w:szCs w:val="24"/>
              </w:rPr>
              <w:t xml:space="preserve"> value</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30B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James Cook University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Could not determine a count of electronic bibliographic volumes.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lastRenderedPageBreak/>
              <w:t>30B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Queensland</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December 1999 </w:t>
            </w:r>
            <w:proofErr w:type="spellStart"/>
            <w:r w:rsidRPr="00025DFE">
              <w:rPr>
                <w:rFonts w:ascii="Helvetica" w:eastAsia="Times New Roman" w:hAnsi="Helvetica" w:cs="Helvetica"/>
                <w:sz w:val="24"/>
                <w:szCs w:val="24"/>
              </w:rPr>
              <w:t>stockcount</w:t>
            </w:r>
            <w:proofErr w:type="spellEnd"/>
            <w:r w:rsidRPr="00025DFE">
              <w:rPr>
                <w:rFonts w:ascii="Helvetica" w:eastAsia="Times New Roman" w:hAnsi="Helvetica" w:cs="Helvetica"/>
                <w:sz w:val="24"/>
                <w:szCs w:val="24"/>
              </w:rPr>
              <w:t xml:space="preserve"> value.</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34</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Queensland</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December 1999 </w:t>
            </w:r>
            <w:proofErr w:type="spellStart"/>
            <w:r w:rsidRPr="00025DFE">
              <w:rPr>
                <w:rFonts w:ascii="Helvetica" w:eastAsia="Times New Roman" w:hAnsi="Helvetica" w:cs="Helvetica"/>
                <w:sz w:val="24"/>
                <w:szCs w:val="24"/>
              </w:rPr>
              <w:t>stockcount</w:t>
            </w:r>
            <w:proofErr w:type="spellEnd"/>
            <w:r w:rsidRPr="00025DFE">
              <w:rPr>
                <w:rFonts w:ascii="Helvetica" w:eastAsia="Times New Roman" w:hAnsi="Helvetica" w:cs="Helvetica"/>
                <w:sz w:val="24"/>
                <w:szCs w:val="24"/>
              </w:rPr>
              <w:t xml:space="preserve"> value.</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35B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James Cook University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It is not practical to maintain a record of duplication between aggregations such as ABI Inform Global and the print collection. But where known, </w:t>
            </w:r>
            <w:proofErr w:type="spellStart"/>
            <w:r w:rsidRPr="00025DFE">
              <w:rPr>
                <w:rFonts w:ascii="Helvetica" w:eastAsia="Times New Roman" w:hAnsi="Helvetica" w:cs="Helvetica"/>
                <w:sz w:val="24"/>
                <w:szCs w:val="24"/>
              </w:rPr>
              <w:t>eg</w:t>
            </w:r>
            <w:proofErr w:type="spellEnd"/>
            <w:r w:rsidRPr="00025DFE">
              <w:rPr>
                <w:rFonts w:ascii="Helvetica" w:eastAsia="Times New Roman" w:hAnsi="Helvetica" w:cs="Helvetica"/>
                <w:sz w:val="24"/>
                <w:szCs w:val="24"/>
              </w:rPr>
              <w:t xml:space="preserve"> IDEAL, duplication has been accounted for.</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35B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Ballarat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roofErr w:type="spellStart"/>
            <w:r w:rsidRPr="00025DFE">
              <w:rPr>
                <w:rFonts w:ascii="Helvetica" w:eastAsia="Times New Roman" w:hAnsi="Helvetica" w:cs="Helvetica"/>
                <w:sz w:val="24"/>
                <w:szCs w:val="24"/>
              </w:rPr>
              <w:t>EBSCOHost</w:t>
            </w:r>
            <w:proofErr w:type="spellEnd"/>
            <w:r w:rsidRPr="00025DFE">
              <w:rPr>
                <w:rFonts w:ascii="Helvetica" w:eastAsia="Times New Roman" w:hAnsi="Helvetica" w:cs="Helvetica"/>
                <w:sz w:val="24"/>
                <w:szCs w:val="24"/>
              </w:rPr>
              <w:t xml:space="preserve"> titles.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40B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James Cook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Cancelled Business International on </w:t>
            </w:r>
            <w:proofErr w:type="spellStart"/>
            <w:proofErr w:type="gramStart"/>
            <w:r w:rsidRPr="00025DFE">
              <w:rPr>
                <w:rFonts w:ascii="Helvetica" w:eastAsia="Times New Roman" w:hAnsi="Helvetica" w:cs="Helvetica"/>
                <w:sz w:val="24"/>
                <w:szCs w:val="24"/>
              </w:rPr>
              <w:t>InfoTrac</w:t>
            </w:r>
            <w:proofErr w:type="spellEnd"/>
            <w:r w:rsidRPr="00025DFE">
              <w:rPr>
                <w:rFonts w:ascii="Helvetica" w:eastAsia="Times New Roman" w:hAnsi="Helvetica" w:cs="Helvetica"/>
                <w:sz w:val="24"/>
                <w:szCs w:val="24"/>
              </w:rPr>
              <w:t>(</w:t>
            </w:r>
            <w:proofErr w:type="gramEnd"/>
            <w:r w:rsidRPr="00025DFE">
              <w:rPr>
                <w:rFonts w:ascii="Helvetica" w:eastAsia="Times New Roman" w:hAnsi="Helvetica" w:cs="Helvetica"/>
                <w:sz w:val="24"/>
                <w:szCs w:val="24"/>
              </w:rPr>
              <w:t>614 electronic titles) in favour of other aggregations.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41,41B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James Cook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Seriously inflate the real value of serial resources. Many titles in some of the aggregations are of extremely marginal value to James Cook University, and would never be considered for purchase. They just happen to come with the ones that we really want.</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52-55</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Sunshine Coast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DETYA was unable to supply staff data, as the legislation confirming the split from the Queensland University of Technology was not passed until after the census date.</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52-55</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RMIT</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Population data supplied by the institution, which includes TAFE staff and students.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67A</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Ballarat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Mt Helen Campus (Higher Education) only.</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9" w:name="comment-nz"/>
      <w:bookmarkEnd w:id="9"/>
      <w:r w:rsidRPr="00025DFE">
        <w:rPr>
          <w:rFonts w:ascii="Helvetica" w:eastAsia="Times New Roman" w:hAnsi="Helvetica" w:cs="Helvetica"/>
          <w:b/>
          <w:bCs/>
          <w:sz w:val="24"/>
          <w:szCs w:val="24"/>
        </w:rPr>
        <w:t>New Zealand University Libraries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proofErr w:type="gramStart"/>
      <w:r w:rsidRPr="00025DFE">
        <w:rPr>
          <w:rFonts w:ascii="Helvetica" w:eastAsia="Times New Roman" w:hAnsi="Helvetica" w:cs="Helvetica"/>
          <w:sz w:val="24"/>
          <w:szCs w:val="24"/>
        </w:rPr>
        <w:t>The</w:t>
      </w:r>
      <w:proofErr w:type="gramEnd"/>
      <w:r w:rsidRPr="00025DFE">
        <w:rPr>
          <w:rFonts w:ascii="Helvetica" w:eastAsia="Times New Roman" w:hAnsi="Helvetica" w:cs="Helvetica"/>
          <w:sz w:val="24"/>
          <w:szCs w:val="24"/>
        </w:rPr>
        <w:t xml:space="preserve"> New Zealand statistics follow the Australian format as closely as possible. Variations are described in these notes. Figures are calculated as at 31 December 1999 except for population (columns 52-67) where the relevant date is 1 July 1999.</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53"/>
        <w:gridCol w:w="1838"/>
        <w:gridCol w:w="6215"/>
      </w:tblGrid>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Column</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Notes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4"/>
                <w:szCs w:val="24"/>
              </w:rPr>
              <w:t>8</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Massey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Revised to include casual staff</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25</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Otago </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Total figure excludes archives and manuscripts, which are measured in linear metres.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35B,37B </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Lincoln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Includes titles, freely available on the Web that Lincoln University has selected for subject listings on its own Web pages.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36-38B</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Waikato</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The electronic full-text journals hugely inflate the figures, particularly in services such as </w:t>
            </w:r>
            <w:proofErr w:type="gramStart"/>
            <w:r w:rsidRPr="00025DFE">
              <w:rPr>
                <w:rFonts w:ascii="Helvetica" w:eastAsia="Times New Roman" w:hAnsi="Helvetica" w:cs="Helvetica"/>
                <w:sz w:val="24"/>
                <w:szCs w:val="24"/>
              </w:rPr>
              <w:t>LEXIS(</w:t>
            </w:r>
            <w:proofErr w:type="gramEnd"/>
            <w:r w:rsidRPr="00025DFE">
              <w:rPr>
                <w:rFonts w:ascii="Helvetica" w:eastAsia="Times New Roman" w:hAnsi="Helvetica" w:cs="Helvetica"/>
                <w:sz w:val="24"/>
                <w:szCs w:val="24"/>
              </w:rPr>
              <w:t xml:space="preserve">estimated 12,600 </w:t>
            </w:r>
            <w:r w:rsidRPr="00025DFE">
              <w:rPr>
                <w:rFonts w:ascii="Helvetica" w:eastAsia="Times New Roman" w:hAnsi="Helvetica" w:cs="Helvetica"/>
                <w:sz w:val="24"/>
                <w:szCs w:val="24"/>
              </w:rPr>
              <w:lastRenderedPageBreak/>
              <w:t xml:space="preserve">titles), NEXIS (900), </w:t>
            </w:r>
            <w:proofErr w:type="spellStart"/>
            <w:r w:rsidRPr="00025DFE">
              <w:rPr>
                <w:rFonts w:ascii="Helvetica" w:eastAsia="Times New Roman" w:hAnsi="Helvetica" w:cs="Helvetica"/>
                <w:sz w:val="24"/>
                <w:szCs w:val="24"/>
              </w:rPr>
              <w:t>WestLaw</w:t>
            </w:r>
            <w:proofErr w:type="spellEnd"/>
            <w:r w:rsidRPr="00025DFE">
              <w:rPr>
                <w:rFonts w:ascii="Helvetica" w:eastAsia="Times New Roman" w:hAnsi="Helvetica" w:cs="Helvetica"/>
                <w:sz w:val="24"/>
                <w:szCs w:val="24"/>
              </w:rPr>
              <w:t xml:space="preserve"> (10,363) and Reuters (4000).</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lastRenderedPageBreak/>
              <w:t>39-39B </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Lincoln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 xml:space="preserve">Ignored duplicate titles across different full text services </w:t>
            </w:r>
            <w:proofErr w:type="spellStart"/>
            <w:r w:rsidRPr="00025DFE">
              <w:rPr>
                <w:rFonts w:ascii="Helvetica" w:eastAsia="Times New Roman" w:hAnsi="Helvetica" w:cs="Helvetica"/>
                <w:sz w:val="24"/>
                <w:szCs w:val="24"/>
              </w:rPr>
              <w:t>eg</w:t>
            </w:r>
            <w:proofErr w:type="spellEnd"/>
            <w:r w:rsidRPr="00025DFE">
              <w:rPr>
                <w:rFonts w:ascii="Helvetica" w:eastAsia="Times New Roman" w:hAnsi="Helvetica" w:cs="Helvetica"/>
                <w:sz w:val="24"/>
                <w:szCs w:val="24"/>
              </w:rPr>
              <w:t xml:space="preserve"> ABI &amp; SSO &amp; EA and with our print collection.</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45</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Victoria University of Wellington</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Consists of Serials, document delivery, online subscriptions.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48</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Massey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Figures included in serials subscriptions.</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48</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University of Canterbury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Credit amount - after taking off expenses (e.g. purchase of materials) the Bindery makes a small profit</w:t>
            </w:r>
          </w:p>
        </w:tc>
      </w:tr>
      <w:tr w:rsidR="00025DFE" w:rsidRPr="00025DFE" w:rsidTr="00025DFE">
        <w:trPr>
          <w:tblCellSpacing w:w="15" w:type="dxa"/>
          <w:jc w:val="center"/>
        </w:trPr>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56</w:t>
            </w:r>
          </w:p>
        </w:tc>
        <w:tc>
          <w:tcPr>
            <w:tcW w:w="10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Massey University</w:t>
            </w:r>
          </w:p>
        </w:tc>
        <w:tc>
          <w:tcPr>
            <w:tcW w:w="34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4"/>
                <w:szCs w:val="24"/>
              </w:rPr>
              <w:t>Revised, using same methodology as in previous years - for consistency.</w:t>
            </w:r>
          </w:p>
        </w:tc>
      </w:tr>
    </w:tbl>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pict>
          <v:rect id="_x0000_i1029" style="width:451.3pt;height:1.5pt" o:hralign="center" o:hrstd="t" o:hr="t" fillcolor="#a7a6aa" stroked="f"/>
        </w:pict>
      </w:r>
    </w:p>
    <w:p w:rsidR="00025DFE" w:rsidRPr="00025DFE" w:rsidRDefault="00025DFE" w:rsidP="00025DFE">
      <w:pPr>
        <w:spacing w:after="0" w:line="240" w:lineRule="auto"/>
        <w:rPr>
          <w:rFonts w:ascii="Times New Roman" w:eastAsia="Times New Roman" w:hAnsi="Times New Roman" w:cs="Times New Roman"/>
          <w:sz w:val="24"/>
          <w:szCs w:val="24"/>
        </w:rPr>
      </w:pPr>
      <w:bookmarkStart w:id="10" w:name="1998"/>
      <w:bookmarkEnd w:id="10"/>
      <w:r w:rsidRPr="00025DFE">
        <w:rPr>
          <w:rFonts w:ascii="Helvetica" w:eastAsia="Times New Roman" w:hAnsi="Helvetica" w:cs="Helvetica"/>
          <w:b/>
          <w:bCs/>
          <w:sz w:val="27"/>
          <w:szCs w:val="27"/>
        </w:rPr>
        <w:t>Amendments to 1998 statistics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30"/>
        <w:gridCol w:w="1241"/>
        <w:gridCol w:w="956"/>
        <w:gridCol w:w="1241"/>
        <w:gridCol w:w="885"/>
        <w:gridCol w:w="1241"/>
        <w:gridCol w:w="971"/>
      </w:tblGrid>
      <w:tr w:rsidR="00025DFE" w:rsidRPr="00025DFE" w:rsidTr="00025DFE">
        <w:trPr>
          <w:trHeight w:val="315"/>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Melbourne</w:t>
            </w:r>
          </w:p>
        </w:tc>
      </w:tr>
      <w:tr w:rsidR="00025DFE" w:rsidRPr="00025DFE" w:rsidTr="00025DFE">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22</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54375</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38</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13573</w:t>
            </w:r>
          </w:p>
        </w:tc>
      </w:tr>
      <w:tr w:rsidR="00025DFE" w:rsidRPr="00025DFE" w:rsidTr="00025DFE">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2299633</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39</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NA</w:t>
            </w:r>
          </w:p>
        </w:tc>
      </w:tr>
      <w:tr w:rsidR="00025DFE" w:rsidRPr="00025DFE" w:rsidTr="00025DFE">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27</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8000</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40</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2151</w:t>
            </w:r>
          </w:p>
        </w:tc>
      </w:tr>
      <w:tr w:rsidR="00025DFE" w:rsidRPr="00025DFE" w:rsidTr="00025DFE">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29</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2258099</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41</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13573</w:t>
            </w:r>
          </w:p>
        </w:tc>
      </w:tr>
      <w:tr w:rsidR="00025DFE" w:rsidRPr="00025DFE" w:rsidTr="00025DFE">
        <w:trPr>
          <w:trHeight w:val="255"/>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36</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9771</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
        </w:tc>
      </w:tr>
      <w:tr w:rsidR="00025DFE" w:rsidRPr="00025DFE" w:rsidTr="00025DFE">
        <w:trPr>
          <w:trHeight w:val="285"/>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
        </w:tc>
      </w:tr>
      <w:tr w:rsidR="00025DFE" w:rsidRPr="00025DFE" w:rsidTr="00025DFE">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Otago </w:t>
            </w:r>
          </w:p>
        </w:tc>
      </w:tr>
      <w:tr w:rsidR="00025DFE" w:rsidRPr="00025DFE" w:rsidTr="00025DFE">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99.50</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15</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327,428</w:t>
            </w:r>
          </w:p>
        </w:tc>
      </w:tr>
      <w:tr w:rsidR="00025DFE" w:rsidRPr="00025DFE" w:rsidTr="00025DFE">
        <w:trPr>
          <w:tblCellSpacing w:w="15" w:type="dxa"/>
          <w:jc w:val="center"/>
        </w:trPr>
        <w:tc>
          <w:tcPr>
            <w:tcW w:w="5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14</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279,962</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32</w:t>
            </w:r>
          </w:p>
        </w:tc>
        <w:tc>
          <w:tcPr>
            <w:tcW w:w="8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6965</w:t>
            </w:r>
          </w:p>
        </w:tc>
      </w:tr>
    </w:tbl>
    <w:p w:rsidR="00025DFE" w:rsidRPr="00025DFE" w:rsidRDefault="00025DFE" w:rsidP="00025DFE">
      <w:pPr>
        <w:spacing w:after="0" w:line="240" w:lineRule="auto"/>
        <w:jc w:val="center"/>
        <w:rPr>
          <w:rFonts w:ascii="Times New Roman" w:eastAsia="Times New Roman" w:hAnsi="Times New Roman" w:cs="Times New Roman"/>
          <w:vanish/>
          <w:sz w:val="24"/>
          <w:szCs w:val="24"/>
        </w:rPr>
      </w:pP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801"/>
        <w:gridCol w:w="1240"/>
        <w:gridCol w:w="948"/>
        <w:gridCol w:w="1532"/>
        <w:gridCol w:w="1167"/>
        <w:gridCol w:w="1167"/>
        <w:gridCol w:w="438"/>
      </w:tblGrid>
      <w:tr w:rsidR="00025DFE" w:rsidRPr="00025DFE" w:rsidTr="00025DFE">
        <w:trPr>
          <w:tblCellSpacing w:w="0" w:type="dxa"/>
          <w:jc w:val="center"/>
        </w:trPr>
        <w:tc>
          <w:tcPr>
            <w:tcW w:w="0" w:type="auto"/>
            <w:gridSpan w:val="7"/>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Southern Cross University </w:t>
            </w:r>
          </w:p>
        </w:tc>
      </w:tr>
      <w:tr w:rsidR="00025DFE" w:rsidRPr="00025DFE" w:rsidTr="00025DFE">
        <w:trPr>
          <w:tblCellSpacing w:w="0" w:type="dxa"/>
          <w:jc w:val="center"/>
        </w:trPr>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Col.2</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70.00</w:t>
            </w:r>
          </w:p>
        </w:tc>
        <w:tc>
          <w:tcPr>
            <w:tcW w:w="10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3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bl>
    <w:p w:rsidR="00025DFE" w:rsidRDefault="00025DFE" w:rsidP="00025DFE">
      <w:pPr>
        <w:spacing w:before="100" w:beforeAutospacing="1" w:after="100" w:afterAutospacing="1" w:line="240" w:lineRule="auto"/>
        <w:rPr>
          <w:rFonts w:ascii="Helvetica" w:eastAsia="Times New Roman" w:hAnsi="Helvetica" w:cs="Helvetica"/>
          <w:b/>
          <w:bCs/>
          <w:sz w:val="27"/>
          <w:szCs w:val="27"/>
        </w:rPr>
      </w:pPr>
      <w:bookmarkStart w:id="11" w:name="1997"/>
      <w:bookmarkEnd w:id="11"/>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p>
    <w:p w:rsidR="00025DFE" w:rsidRDefault="00025DFE" w:rsidP="00025DFE">
      <w:pPr>
        <w:spacing w:before="100" w:beforeAutospacing="1" w:after="100" w:afterAutospacing="1" w:line="240" w:lineRule="auto"/>
        <w:rPr>
          <w:rFonts w:ascii="Helvetica" w:eastAsia="Times New Roman" w:hAnsi="Helvetica" w:cs="Helvetica"/>
          <w:b/>
          <w:bCs/>
          <w:sz w:val="27"/>
          <w:szCs w:val="27"/>
        </w:rPr>
      </w:pP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r w:rsidRPr="00025DFE">
        <w:rPr>
          <w:rFonts w:ascii="Helvetica" w:eastAsia="Times New Roman" w:hAnsi="Helvetica" w:cs="Helvetica"/>
          <w:b/>
          <w:bCs/>
          <w:sz w:val="27"/>
          <w:szCs w:val="27"/>
        </w:rPr>
        <w:lastRenderedPageBreak/>
        <w:t>Amendments to 1997 statistics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17"/>
        <w:gridCol w:w="1141"/>
        <w:gridCol w:w="31"/>
        <w:gridCol w:w="1002"/>
        <w:gridCol w:w="95"/>
        <w:gridCol w:w="1071"/>
        <w:gridCol w:w="30"/>
        <w:gridCol w:w="862"/>
        <w:gridCol w:w="30"/>
        <w:gridCol w:w="1142"/>
        <w:gridCol w:w="30"/>
        <w:gridCol w:w="914"/>
      </w:tblGrid>
      <w:tr w:rsidR="00025DFE" w:rsidRPr="00025DFE" w:rsidTr="00025DFE">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Melbourne </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22</w:t>
            </w:r>
          </w:p>
        </w:tc>
        <w:tc>
          <w:tcPr>
            <w:tcW w:w="8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Arial" w:eastAsia="Times New Roman" w:hAnsi="Arial" w:cs="Arial"/>
                <w:sz w:val="20"/>
                <w:szCs w:val="20"/>
              </w:rPr>
              <w:t>60226</w:t>
            </w:r>
          </w:p>
        </w:tc>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28</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35000</w:t>
            </w:r>
          </w:p>
        </w:tc>
      </w:tr>
      <w:tr w:rsidR="00025DFE" w:rsidRPr="00025DFE" w:rsidTr="00025DFE">
        <w:trPr>
          <w:trHeight w:val="225"/>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25" w:lineRule="atLeast"/>
              <w:rPr>
                <w:rFonts w:ascii="Times New Roman" w:eastAsia="Times New Roman" w:hAnsi="Times New Roman" w:cs="Times New Roman"/>
                <w:sz w:val="24"/>
                <w:szCs w:val="24"/>
              </w:rPr>
            </w:pPr>
            <w:r w:rsidRPr="00025DFE">
              <w:rPr>
                <w:rFonts w:ascii="Helvetica" w:eastAsia="Times New Roman" w:hAnsi="Helvetica" w:cs="Helvetica"/>
                <w:sz w:val="20"/>
                <w:szCs w:val="20"/>
              </w:rPr>
              <w:t>Col. 24</w:t>
            </w:r>
          </w:p>
        </w:tc>
        <w:tc>
          <w:tcPr>
            <w:tcW w:w="8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25" w:lineRule="atLeast"/>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25" w:lineRule="atLeast"/>
              <w:jc w:val="right"/>
              <w:rPr>
                <w:rFonts w:ascii="Times New Roman" w:eastAsia="Times New Roman" w:hAnsi="Times New Roman" w:cs="Times New Roman"/>
                <w:sz w:val="24"/>
                <w:szCs w:val="24"/>
              </w:rPr>
            </w:pPr>
            <w:r w:rsidRPr="00025DFE">
              <w:rPr>
                <w:rFonts w:ascii="Arial" w:eastAsia="Times New Roman" w:hAnsi="Arial" w:cs="Arial"/>
                <w:sz w:val="20"/>
                <w:szCs w:val="20"/>
              </w:rPr>
              <w:t>48805</w:t>
            </w:r>
          </w:p>
        </w:tc>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Cs w:val="24"/>
              </w:rPr>
            </w:pPr>
          </w:p>
        </w:tc>
        <w:tc>
          <w:tcPr>
            <w:tcW w:w="6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25" w:lineRule="atLeast"/>
              <w:rPr>
                <w:rFonts w:ascii="Times New Roman" w:eastAsia="Times New Roman" w:hAnsi="Times New Roman" w:cs="Times New Roman"/>
                <w:sz w:val="24"/>
                <w:szCs w:val="24"/>
              </w:rPr>
            </w:pPr>
            <w:r w:rsidRPr="00025DFE">
              <w:rPr>
                <w:rFonts w:ascii="Helvetica" w:eastAsia="Times New Roman" w:hAnsi="Helvetica" w:cs="Helvetica"/>
                <w:sz w:val="20"/>
                <w:szCs w:val="20"/>
              </w:rPr>
              <w:t>Col. 29</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25" w:lineRule="atLeast"/>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25" w:lineRule="atLeast"/>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2226683</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8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2252094</w:t>
            </w:r>
          </w:p>
        </w:tc>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36</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11922</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26</w:t>
            </w:r>
          </w:p>
        </w:tc>
        <w:tc>
          <w:tcPr>
            <w:tcW w:w="8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45274</w:t>
            </w:r>
          </w:p>
        </w:tc>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37</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4377</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27</w:t>
            </w:r>
          </w:p>
        </w:tc>
        <w:tc>
          <w:tcPr>
            <w:tcW w:w="8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Arial" w:eastAsia="Times New Roman" w:hAnsi="Arial" w:cs="Arial"/>
                <w:sz w:val="20"/>
                <w:szCs w:val="20"/>
              </w:rPr>
              <w:t>10000</w:t>
            </w:r>
          </w:p>
        </w:tc>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r w:rsidR="00025DFE" w:rsidRPr="00025DFE" w:rsidTr="00025DFE">
        <w:trPr>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r w:rsidR="00025DFE" w:rsidRPr="00025DFE" w:rsidTr="00025DFE">
        <w:trPr>
          <w:trHeight w:val="300"/>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Lincoln University </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22</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4162</w:t>
            </w:r>
          </w:p>
        </w:tc>
        <w:tc>
          <w:tcPr>
            <w:tcW w:w="8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66769</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26</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3699</w:t>
            </w:r>
          </w:p>
        </w:tc>
        <w:tc>
          <w:tcPr>
            <w:tcW w:w="8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29</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61561</w:t>
            </w:r>
          </w:p>
        </w:tc>
      </w:tr>
      <w:tr w:rsidR="00025DFE" w:rsidRPr="00025DFE" w:rsidTr="00025DFE">
        <w:trPr>
          <w:trHeight w:val="210"/>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Cs w:val="24"/>
              </w:rPr>
            </w:pPr>
          </w:p>
        </w:tc>
      </w:tr>
      <w:tr w:rsidR="00025DFE" w:rsidRPr="00025DFE" w:rsidTr="00025DFE">
        <w:trPr>
          <w:trHeight w:val="360"/>
          <w:tblCellSpacing w:w="15" w:type="dxa"/>
          <w:jc w:val="center"/>
        </w:trPr>
        <w:tc>
          <w:tcPr>
            <w:tcW w:w="0" w:type="auto"/>
            <w:gridSpan w:val="1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Otago</w:t>
            </w:r>
          </w:p>
        </w:tc>
      </w:tr>
      <w:tr w:rsidR="00025DFE" w:rsidRPr="00025DFE" w:rsidTr="00025DFE">
        <w:trPr>
          <w:tblCellSpacing w:w="15" w:type="dxa"/>
          <w:jc w:val="center"/>
        </w:trPr>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28</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10231</w:t>
            </w:r>
          </w:p>
        </w:tc>
        <w:tc>
          <w:tcPr>
            <w:tcW w:w="8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12" w:name="1996"/>
      <w:bookmarkEnd w:id="12"/>
      <w:r w:rsidRPr="00025DFE">
        <w:rPr>
          <w:rFonts w:ascii="Helvetica" w:eastAsia="Times New Roman" w:hAnsi="Helvetica" w:cs="Helvetica"/>
          <w:b/>
          <w:bCs/>
          <w:sz w:val="27"/>
          <w:szCs w:val="27"/>
        </w:rPr>
        <w:t>Amendments to 1996 statistics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81"/>
        <w:gridCol w:w="107"/>
        <w:gridCol w:w="1171"/>
        <w:gridCol w:w="183"/>
        <w:gridCol w:w="975"/>
        <w:gridCol w:w="92"/>
        <w:gridCol w:w="708"/>
        <w:gridCol w:w="295"/>
        <w:gridCol w:w="506"/>
        <w:gridCol w:w="295"/>
        <w:gridCol w:w="927"/>
        <w:gridCol w:w="154"/>
        <w:gridCol w:w="871"/>
      </w:tblGrid>
      <w:tr w:rsidR="00025DFE" w:rsidRPr="00025DFE" w:rsidTr="00025DFE">
        <w:trPr>
          <w:trHeight w:val="390"/>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Melbourne (VU)</w:t>
            </w:r>
          </w:p>
        </w:tc>
      </w:tr>
      <w:tr w:rsidR="00025DFE" w:rsidRPr="00025DFE" w:rsidTr="00025DFE">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22</w:t>
            </w:r>
          </w:p>
        </w:tc>
        <w:tc>
          <w:tcPr>
            <w:tcW w:w="9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ind w:left="720"/>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52716</w:t>
            </w:r>
          </w:p>
        </w:tc>
        <w:tc>
          <w:tcPr>
            <w:tcW w:w="5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36</w:t>
            </w:r>
          </w:p>
        </w:tc>
        <w:tc>
          <w:tcPr>
            <w:tcW w:w="8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11980</w:t>
            </w:r>
          </w:p>
        </w:tc>
      </w:tr>
      <w:tr w:rsidR="00025DFE" w:rsidRPr="00025DFE" w:rsidTr="00025DFE">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9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2230422</w:t>
            </w:r>
          </w:p>
        </w:tc>
        <w:tc>
          <w:tcPr>
            <w:tcW w:w="5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37</w:t>
            </w:r>
          </w:p>
        </w:tc>
        <w:tc>
          <w:tcPr>
            <w:tcW w:w="8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4613</w:t>
            </w:r>
          </w:p>
        </w:tc>
      </w:tr>
      <w:tr w:rsidR="00025DFE" w:rsidRPr="00025DFE" w:rsidTr="00025DFE">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26 </w:t>
            </w:r>
          </w:p>
        </w:tc>
        <w:tc>
          <w:tcPr>
            <w:tcW w:w="9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38496</w:t>
            </w:r>
          </w:p>
        </w:tc>
        <w:tc>
          <w:tcPr>
            <w:tcW w:w="5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38</w:t>
            </w:r>
          </w:p>
        </w:tc>
        <w:tc>
          <w:tcPr>
            <w:tcW w:w="8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16593</w:t>
            </w:r>
          </w:p>
        </w:tc>
      </w:tr>
      <w:tr w:rsidR="00025DFE" w:rsidRPr="00025DFE" w:rsidTr="00025DFE">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28</w:t>
            </w:r>
          </w:p>
        </w:tc>
        <w:tc>
          <w:tcPr>
            <w:tcW w:w="9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2000</w:t>
            </w:r>
          </w:p>
        </w:tc>
        <w:tc>
          <w:tcPr>
            <w:tcW w:w="5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41</w:t>
            </w:r>
          </w:p>
        </w:tc>
        <w:tc>
          <w:tcPr>
            <w:tcW w:w="8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16593</w:t>
            </w:r>
          </w:p>
        </w:tc>
      </w:tr>
      <w:tr w:rsidR="00025DFE" w:rsidRPr="00025DFE" w:rsidTr="00025DFE">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29</w:t>
            </w:r>
          </w:p>
        </w:tc>
        <w:tc>
          <w:tcPr>
            <w:tcW w:w="9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2206409</w:t>
            </w:r>
          </w:p>
        </w:tc>
        <w:tc>
          <w:tcPr>
            <w:tcW w:w="5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r w:rsidR="00025DFE" w:rsidRPr="00025DFE" w:rsidTr="00025DFE">
        <w:trPr>
          <w:tblCellSpacing w:w="15" w:type="dxa"/>
          <w:jc w:val="center"/>
        </w:trPr>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32</w:t>
            </w:r>
          </w:p>
        </w:tc>
        <w:tc>
          <w:tcPr>
            <w:tcW w:w="90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7840</w:t>
            </w:r>
          </w:p>
        </w:tc>
        <w:tc>
          <w:tcPr>
            <w:tcW w:w="5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r w:rsidR="00025DFE" w:rsidRPr="00025DFE" w:rsidTr="00025DFE">
        <w:trPr>
          <w:trHeight w:val="270"/>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p>
        </w:tc>
      </w:tr>
      <w:tr w:rsidR="00025DFE" w:rsidRPr="00025DFE" w:rsidTr="00025DFE">
        <w:trPr>
          <w:trHeight w:val="270"/>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Otago (ZDU)</w:t>
            </w:r>
          </w:p>
        </w:tc>
      </w:tr>
      <w:tr w:rsidR="00025DFE" w:rsidRPr="00025DFE" w:rsidTr="00025DFE">
        <w:trPr>
          <w:tblCellSpacing w:w="15" w:type="dxa"/>
          <w:jc w:val="center"/>
        </w:trPr>
        <w:tc>
          <w:tcPr>
            <w:tcW w:w="80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50</w:t>
            </w:r>
          </w:p>
        </w:tc>
        <w:tc>
          <w:tcPr>
            <w:tcW w:w="75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$4,579,088</w:t>
            </w:r>
          </w:p>
        </w:tc>
        <w:tc>
          <w:tcPr>
            <w:tcW w:w="750" w:type="pct"/>
            <w:gridSpan w:val="3"/>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50" w:type="pct"/>
            <w:gridSpan w:val="2"/>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13" w:name="1995"/>
      <w:bookmarkEnd w:id="13"/>
      <w:r w:rsidRPr="00025DFE">
        <w:rPr>
          <w:rFonts w:ascii="Helvetica" w:eastAsia="Times New Roman" w:hAnsi="Helvetica" w:cs="Helvetica"/>
          <w:b/>
          <w:bCs/>
          <w:sz w:val="27"/>
          <w:szCs w:val="27"/>
        </w:rPr>
        <w:lastRenderedPageBreak/>
        <w:t>Amendments to 1995 statistics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1091"/>
        <w:gridCol w:w="1400"/>
        <w:gridCol w:w="1091"/>
        <w:gridCol w:w="873"/>
        <w:gridCol w:w="800"/>
        <w:gridCol w:w="1384"/>
        <w:gridCol w:w="654"/>
      </w:tblGrid>
      <w:tr w:rsidR="00025DFE" w:rsidRPr="00025DFE" w:rsidTr="00025DFE">
        <w:trPr>
          <w:trHeight w:val="285"/>
          <w:tblCellSpacing w:w="0" w:type="dxa"/>
          <w:jc w:val="center"/>
        </w:trPr>
        <w:tc>
          <w:tcPr>
            <w:tcW w:w="0" w:type="auto"/>
            <w:gridSpan w:val="7"/>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Melbourne (VU)</w:t>
            </w:r>
          </w:p>
        </w:tc>
      </w:tr>
      <w:tr w:rsidR="00025DFE" w:rsidRPr="00025DFE" w:rsidTr="00025DFE">
        <w:trPr>
          <w:tblCellSpacing w:w="0" w:type="dxa"/>
          <w:jc w:val="center"/>
        </w:trPr>
        <w:tc>
          <w:tcPr>
            <w:tcW w:w="7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22 </w:t>
            </w:r>
          </w:p>
        </w:tc>
        <w:tc>
          <w:tcPr>
            <w:tcW w:w="950" w:type="pct"/>
            <w:hideMark/>
          </w:tcPr>
          <w:p w:rsidR="00025DFE" w:rsidRPr="00025DFE" w:rsidRDefault="00025DFE" w:rsidP="00025DFE">
            <w:pPr>
              <w:spacing w:after="0" w:line="240" w:lineRule="auto"/>
              <w:ind w:left="720"/>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57150</w:t>
            </w:r>
          </w:p>
        </w:tc>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36</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5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9947</w:t>
            </w:r>
          </w:p>
        </w:tc>
      </w:tr>
      <w:tr w:rsidR="00025DFE" w:rsidRPr="00025DFE" w:rsidTr="00025DFE">
        <w:trPr>
          <w:tblCellSpacing w:w="0" w:type="dxa"/>
          <w:jc w:val="center"/>
        </w:trPr>
        <w:tc>
          <w:tcPr>
            <w:tcW w:w="7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2172105</w:t>
            </w:r>
          </w:p>
        </w:tc>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37</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5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6601</w:t>
            </w:r>
          </w:p>
        </w:tc>
      </w:tr>
      <w:tr w:rsidR="00025DFE" w:rsidRPr="00025DFE" w:rsidTr="00025DFE">
        <w:trPr>
          <w:tblCellSpacing w:w="0" w:type="dxa"/>
          <w:jc w:val="center"/>
        </w:trPr>
        <w:tc>
          <w:tcPr>
            <w:tcW w:w="7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26</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51827</w:t>
            </w:r>
          </w:p>
        </w:tc>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38</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5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16548</w:t>
            </w:r>
          </w:p>
        </w:tc>
      </w:tr>
      <w:tr w:rsidR="00025DFE" w:rsidRPr="00025DFE" w:rsidTr="00025DFE">
        <w:trPr>
          <w:tblCellSpacing w:w="0" w:type="dxa"/>
          <w:jc w:val="center"/>
        </w:trPr>
        <w:tc>
          <w:tcPr>
            <w:tcW w:w="7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28 </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3000</w:t>
            </w:r>
          </w:p>
        </w:tc>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40</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5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763</w:t>
            </w:r>
          </w:p>
        </w:tc>
      </w:tr>
      <w:tr w:rsidR="00025DFE" w:rsidRPr="00025DFE" w:rsidTr="00025DFE">
        <w:trPr>
          <w:tblCellSpacing w:w="0" w:type="dxa"/>
          <w:jc w:val="center"/>
        </w:trPr>
        <w:tc>
          <w:tcPr>
            <w:tcW w:w="7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29</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2160788</w:t>
            </w:r>
          </w:p>
        </w:tc>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42</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5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12803</w:t>
            </w:r>
          </w:p>
        </w:tc>
      </w:tr>
      <w:tr w:rsidR="00025DFE" w:rsidRPr="00025DFE" w:rsidTr="00025DFE">
        <w:trPr>
          <w:tblCellSpacing w:w="0" w:type="dxa"/>
          <w:jc w:val="center"/>
        </w:trPr>
        <w:tc>
          <w:tcPr>
            <w:tcW w:w="7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32</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5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8031</w:t>
            </w:r>
          </w:p>
        </w:tc>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43</w:t>
            </w:r>
          </w:p>
        </w:tc>
        <w:tc>
          <w:tcPr>
            <w:tcW w:w="9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5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11132</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14" w:name="1994"/>
      <w:bookmarkEnd w:id="14"/>
      <w:r w:rsidRPr="00025DFE">
        <w:rPr>
          <w:rFonts w:ascii="Helvetica" w:eastAsia="Times New Roman" w:hAnsi="Helvetica" w:cs="Helvetica"/>
          <w:b/>
          <w:bCs/>
          <w:sz w:val="27"/>
          <w:szCs w:val="27"/>
        </w:rPr>
        <w:t>Amendments to 1994 statistics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745"/>
        <w:gridCol w:w="1340"/>
        <w:gridCol w:w="1042"/>
        <w:gridCol w:w="1042"/>
        <w:gridCol w:w="818"/>
        <w:gridCol w:w="1265"/>
        <w:gridCol w:w="1041"/>
      </w:tblGrid>
      <w:tr w:rsidR="00025DFE" w:rsidRPr="00025DFE" w:rsidTr="00025DFE">
        <w:trPr>
          <w:trHeight w:val="345"/>
          <w:tblCellSpacing w:w="0" w:type="dxa"/>
          <w:jc w:val="center"/>
        </w:trPr>
        <w:tc>
          <w:tcPr>
            <w:tcW w:w="0" w:type="auto"/>
            <w:gridSpan w:val="7"/>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Melbourne (VU)</w:t>
            </w:r>
          </w:p>
        </w:tc>
      </w:tr>
      <w:tr w:rsidR="00025DFE" w:rsidRPr="00025DFE" w:rsidTr="00025DFE">
        <w:trPr>
          <w:tblCellSpacing w:w="0" w:type="dxa"/>
          <w:jc w:val="center"/>
        </w:trPr>
        <w:tc>
          <w:tcPr>
            <w:tcW w:w="5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21</w:t>
            </w:r>
          </w:p>
        </w:tc>
        <w:tc>
          <w:tcPr>
            <w:tcW w:w="9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49814</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34</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298</w:t>
            </w:r>
          </w:p>
        </w:tc>
      </w:tr>
      <w:tr w:rsidR="00025DFE" w:rsidRPr="00025DFE" w:rsidTr="00025DFE">
        <w:trPr>
          <w:tblCellSpacing w:w="0" w:type="dxa"/>
          <w:jc w:val="center"/>
        </w:trPr>
        <w:tc>
          <w:tcPr>
            <w:tcW w:w="5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24</w:t>
            </w:r>
          </w:p>
        </w:tc>
        <w:tc>
          <w:tcPr>
            <w:tcW w:w="9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2111792</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35</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10425</w:t>
            </w:r>
          </w:p>
        </w:tc>
      </w:tr>
      <w:tr w:rsidR="00025DFE" w:rsidRPr="00025DFE" w:rsidTr="00025DFE">
        <w:trPr>
          <w:tblCellSpacing w:w="0" w:type="dxa"/>
          <w:jc w:val="center"/>
        </w:trPr>
        <w:tc>
          <w:tcPr>
            <w:tcW w:w="5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9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44975</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37</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17463</w:t>
            </w:r>
          </w:p>
        </w:tc>
      </w:tr>
      <w:tr w:rsidR="00025DFE" w:rsidRPr="00025DFE" w:rsidTr="00025DFE">
        <w:trPr>
          <w:tblCellSpacing w:w="0" w:type="dxa"/>
          <w:jc w:val="center"/>
        </w:trPr>
        <w:tc>
          <w:tcPr>
            <w:tcW w:w="5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28</w:t>
            </w:r>
          </w:p>
        </w:tc>
        <w:tc>
          <w:tcPr>
            <w:tcW w:w="9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2105475</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39</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586</w:t>
            </w:r>
          </w:p>
        </w:tc>
      </w:tr>
      <w:tr w:rsidR="00025DFE" w:rsidRPr="00025DFE" w:rsidTr="00025DFE">
        <w:trPr>
          <w:tblCellSpacing w:w="0" w:type="dxa"/>
          <w:jc w:val="center"/>
        </w:trPr>
        <w:tc>
          <w:tcPr>
            <w:tcW w:w="5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31</w:t>
            </w:r>
          </w:p>
        </w:tc>
        <w:tc>
          <w:tcPr>
            <w:tcW w:w="9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7062</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40</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17463</w:t>
            </w:r>
          </w:p>
        </w:tc>
      </w:tr>
      <w:tr w:rsidR="00025DFE" w:rsidRPr="00025DFE" w:rsidTr="00025DFE">
        <w:trPr>
          <w:tblCellSpacing w:w="0" w:type="dxa"/>
          <w:jc w:val="center"/>
        </w:trPr>
        <w:tc>
          <w:tcPr>
            <w:tcW w:w="5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33</w:t>
            </w:r>
          </w:p>
        </w:tc>
        <w:tc>
          <w:tcPr>
            <w:tcW w:w="9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663184</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bl>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bookmarkStart w:id="15" w:name="1993"/>
      <w:bookmarkEnd w:id="15"/>
      <w:r w:rsidRPr="00025DFE">
        <w:rPr>
          <w:rFonts w:ascii="Helvetica" w:eastAsia="Times New Roman" w:hAnsi="Helvetica" w:cs="Helvetica"/>
          <w:b/>
          <w:bCs/>
          <w:sz w:val="27"/>
          <w:szCs w:val="27"/>
        </w:rPr>
        <w:t>Amendments to 1993 statistics</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883"/>
        <w:gridCol w:w="1253"/>
        <w:gridCol w:w="1031"/>
        <w:gridCol w:w="1031"/>
        <w:gridCol w:w="811"/>
        <w:gridCol w:w="1253"/>
        <w:gridCol w:w="1031"/>
      </w:tblGrid>
      <w:tr w:rsidR="00025DFE" w:rsidRPr="00025DFE" w:rsidTr="00025DFE">
        <w:trPr>
          <w:trHeight w:val="390"/>
          <w:tblCellSpacing w:w="0" w:type="dxa"/>
          <w:jc w:val="center"/>
        </w:trPr>
        <w:tc>
          <w:tcPr>
            <w:tcW w:w="0" w:type="auto"/>
            <w:gridSpan w:val="7"/>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b/>
                <w:bCs/>
                <w:sz w:val="20"/>
                <w:szCs w:val="20"/>
              </w:rPr>
              <w:t>University of Melbourne (VU)</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24</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46865</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34</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10178</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25</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9210</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36</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656122</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26</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594</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37</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425</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27</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2069954</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38</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10240</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28</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43959</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40</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17121</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29</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7427</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42</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1158</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30</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328</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43</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17121</w:t>
            </w:r>
          </w:p>
        </w:tc>
      </w:tr>
      <w:tr w:rsidR="00025DFE" w:rsidRPr="00025DFE" w:rsidTr="00025DFE">
        <w:trPr>
          <w:tblCellSpacing w:w="0" w:type="dxa"/>
          <w:jc w:val="center"/>
        </w:trPr>
        <w:tc>
          <w:tcPr>
            <w:tcW w:w="6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Col. 31 </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Helvetica" w:eastAsia="Times New Roman" w:hAnsi="Helvetica" w:cs="Helvetica"/>
                <w:sz w:val="20"/>
                <w:szCs w:val="20"/>
              </w:rPr>
              <w:t>should read</w:t>
            </w:r>
          </w:p>
        </w:tc>
        <w:tc>
          <w:tcPr>
            <w:tcW w:w="700" w:type="pct"/>
            <w:hideMark/>
          </w:tcPr>
          <w:p w:rsidR="00025DFE" w:rsidRPr="00025DFE" w:rsidRDefault="00025DFE" w:rsidP="00025DFE">
            <w:pPr>
              <w:spacing w:after="0" w:line="240" w:lineRule="auto"/>
              <w:jc w:val="right"/>
              <w:rPr>
                <w:rFonts w:ascii="Times New Roman" w:eastAsia="Times New Roman" w:hAnsi="Times New Roman" w:cs="Times New Roman"/>
                <w:sz w:val="24"/>
                <w:szCs w:val="24"/>
              </w:rPr>
            </w:pPr>
            <w:r w:rsidRPr="00025DFE">
              <w:rPr>
                <w:rFonts w:ascii="Helvetica" w:eastAsia="Times New Roman" w:hAnsi="Helvetica" w:cs="Helvetica"/>
                <w:sz w:val="20"/>
                <w:szCs w:val="20"/>
              </w:rPr>
              <w:t>2051379</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5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85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c>
          <w:tcPr>
            <w:tcW w:w="700" w:type="pct"/>
            <w:hideMark/>
          </w:tcPr>
          <w:p w:rsidR="00025DFE" w:rsidRPr="00025DFE" w:rsidRDefault="00025DFE" w:rsidP="00025DFE">
            <w:pPr>
              <w:spacing w:after="0" w:line="240" w:lineRule="auto"/>
              <w:rPr>
                <w:rFonts w:ascii="Times New Roman" w:eastAsia="Times New Roman" w:hAnsi="Times New Roman" w:cs="Times New Roman"/>
                <w:sz w:val="24"/>
                <w:szCs w:val="24"/>
              </w:rPr>
            </w:pPr>
            <w:r w:rsidRPr="00025DFE">
              <w:rPr>
                <w:rFonts w:ascii="Times New Roman" w:eastAsia="Times New Roman" w:hAnsi="Times New Roman" w:cs="Times New Roman"/>
                <w:sz w:val="24"/>
                <w:szCs w:val="24"/>
              </w:rPr>
              <w:t> </w:t>
            </w:r>
          </w:p>
        </w:tc>
      </w:tr>
    </w:tbl>
    <w:p w:rsidR="00025DFE" w:rsidRPr="00025DFE" w:rsidRDefault="00025DFE" w:rsidP="00025DFE">
      <w:pPr>
        <w:spacing w:before="100" w:beforeAutospacing="1" w:after="100" w:afterAutospacing="1" w:line="240" w:lineRule="auto"/>
        <w:jc w:val="center"/>
        <w:rPr>
          <w:rFonts w:ascii="Times New Roman" w:eastAsia="Times New Roman" w:hAnsi="Times New Roman" w:cs="Times New Roman"/>
          <w:sz w:val="24"/>
          <w:szCs w:val="24"/>
        </w:rPr>
      </w:pPr>
      <w:r w:rsidRPr="00025DFE">
        <w:rPr>
          <w:rFonts w:ascii="Times New Roman" w:eastAsia="Times New Roman" w:hAnsi="Times New Roman" w:cs="Times New Roman"/>
          <w:sz w:val="20"/>
          <w:szCs w:val="20"/>
        </w:rPr>
        <w:t>[</w:t>
      </w:r>
      <w:hyperlink r:id="rId23" w:history="1">
        <w:r w:rsidRPr="00025DFE">
          <w:rPr>
            <w:rFonts w:ascii="Times New Roman" w:eastAsia="Times New Roman" w:hAnsi="Times New Roman" w:cs="Times New Roman"/>
            <w:color w:val="0000FF"/>
            <w:sz w:val="20"/>
            <w:szCs w:val="20"/>
            <w:u w:val="single"/>
          </w:rPr>
          <w:t>CAUL Home Page</w:t>
        </w:r>
      </w:hyperlink>
      <w:r w:rsidRPr="00025DFE">
        <w:rPr>
          <w:rFonts w:ascii="Times New Roman" w:eastAsia="Times New Roman" w:hAnsi="Times New Roman" w:cs="Times New Roman"/>
          <w:sz w:val="20"/>
          <w:szCs w:val="20"/>
        </w:rPr>
        <w:t>] [</w:t>
      </w:r>
      <w:hyperlink r:id="rId24" w:history="1">
        <w:r w:rsidRPr="00025DFE">
          <w:rPr>
            <w:rFonts w:ascii="Times New Roman" w:eastAsia="Times New Roman" w:hAnsi="Times New Roman" w:cs="Times New Roman"/>
            <w:color w:val="0000FF"/>
            <w:sz w:val="20"/>
            <w:szCs w:val="20"/>
            <w:u w:val="single"/>
          </w:rPr>
          <w:t xml:space="preserve">What's </w:t>
        </w:r>
        <w:proofErr w:type="gramStart"/>
        <w:r w:rsidRPr="00025DFE">
          <w:rPr>
            <w:rFonts w:ascii="Times New Roman" w:eastAsia="Times New Roman" w:hAnsi="Times New Roman" w:cs="Times New Roman"/>
            <w:color w:val="0000FF"/>
            <w:sz w:val="20"/>
            <w:szCs w:val="20"/>
            <w:u w:val="single"/>
          </w:rPr>
          <w:t>New</w:t>
        </w:r>
        <w:proofErr w:type="gramEnd"/>
      </w:hyperlink>
      <w:r w:rsidRPr="00025DFE">
        <w:rPr>
          <w:rFonts w:ascii="Times New Roman" w:eastAsia="Times New Roman" w:hAnsi="Times New Roman" w:cs="Times New Roman"/>
          <w:sz w:val="20"/>
          <w:szCs w:val="20"/>
        </w:rPr>
        <w:t>] [</w:t>
      </w:r>
      <w:hyperlink r:id="rId25" w:history="1">
        <w:r w:rsidRPr="00025DFE">
          <w:rPr>
            <w:rFonts w:ascii="Times New Roman" w:eastAsia="Times New Roman" w:hAnsi="Times New Roman" w:cs="Times New Roman"/>
            <w:color w:val="0000FF"/>
            <w:sz w:val="20"/>
            <w:szCs w:val="20"/>
            <w:u w:val="single"/>
          </w:rPr>
          <w:t>Information Providers - offers to CAUL</w:t>
        </w:r>
      </w:hyperlink>
      <w:r w:rsidRPr="00025DFE">
        <w:rPr>
          <w:rFonts w:ascii="Times New Roman" w:eastAsia="Times New Roman" w:hAnsi="Times New Roman" w:cs="Times New Roman"/>
          <w:sz w:val="20"/>
          <w:szCs w:val="20"/>
        </w:rPr>
        <w:t>]</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Times New Roman" w:eastAsia="Times New Roman" w:hAnsi="Times New Roman" w:cs="Times New Roman"/>
          <w:sz w:val="20"/>
          <w:szCs w:val="20"/>
        </w:rPr>
        <w:t>[</w:t>
      </w:r>
      <w:hyperlink r:id="rId26" w:history="1">
        <w:r w:rsidRPr="00025DFE">
          <w:rPr>
            <w:rFonts w:ascii="Times New Roman" w:eastAsia="Times New Roman" w:hAnsi="Times New Roman" w:cs="Times New Roman"/>
            <w:color w:val="0000FF"/>
            <w:sz w:val="20"/>
            <w:szCs w:val="20"/>
            <w:u w:val="single"/>
          </w:rPr>
          <w:t>Survey Register</w:t>
        </w:r>
      </w:hyperlink>
      <w:r w:rsidRPr="00025DFE">
        <w:rPr>
          <w:rFonts w:ascii="Times New Roman" w:eastAsia="Times New Roman" w:hAnsi="Times New Roman" w:cs="Times New Roman"/>
          <w:sz w:val="20"/>
          <w:szCs w:val="20"/>
        </w:rPr>
        <w:t>] [</w:t>
      </w:r>
      <w:hyperlink r:id="rId27" w:history="1">
        <w:r w:rsidRPr="00025DFE">
          <w:rPr>
            <w:rFonts w:ascii="Times New Roman" w:eastAsia="Times New Roman" w:hAnsi="Times New Roman" w:cs="Times New Roman"/>
            <w:color w:val="0000FF"/>
            <w:sz w:val="20"/>
            <w:szCs w:val="20"/>
            <w:u w:val="single"/>
          </w:rPr>
          <w:t>Conference Register</w:t>
        </w:r>
      </w:hyperlink>
      <w:r w:rsidRPr="00025DFE">
        <w:rPr>
          <w:rFonts w:ascii="Times New Roman" w:eastAsia="Times New Roman" w:hAnsi="Times New Roman" w:cs="Times New Roman"/>
          <w:sz w:val="20"/>
          <w:szCs w:val="20"/>
        </w:rPr>
        <w:t>] [</w:t>
      </w:r>
      <w:hyperlink r:id="rId28" w:history="1">
        <w:r w:rsidRPr="00025DFE">
          <w:rPr>
            <w:rFonts w:ascii="Times New Roman" w:eastAsia="Times New Roman" w:hAnsi="Times New Roman" w:cs="Times New Roman"/>
            <w:color w:val="0000FF"/>
            <w:sz w:val="20"/>
            <w:szCs w:val="20"/>
            <w:u w:val="single"/>
          </w:rPr>
          <w:t>Highlights from the Press</w:t>
        </w:r>
      </w:hyperlink>
      <w:r w:rsidRPr="00025DFE">
        <w:rPr>
          <w:rFonts w:ascii="Times New Roman" w:eastAsia="Times New Roman" w:hAnsi="Times New Roman" w:cs="Times New Roman"/>
          <w:sz w:val="20"/>
          <w:szCs w:val="20"/>
        </w:rPr>
        <w:t>]</w:t>
      </w:r>
      <w:r w:rsidRPr="00025DFE">
        <w:rPr>
          <w:rFonts w:ascii="Times New Roman" w:eastAsia="Times New Roman" w:hAnsi="Times New Roman" w:cs="Times New Roman"/>
          <w:sz w:val="24"/>
          <w:szCs w:val="24"/>
        </w:rPr>
        <w:t xml:space="preserve"> </w:t>
      </w:r>
      <w:r w:rsidRPr="00025DFE">
        <w:rPr>
          <w:rFonts w:ascii="Times New Roman" w:eastAsia="Times New Roman" w:hAnsi="Times New Roman" w:cs="Times New Roman"/>
          <w:sz w:val="24"/>
          <w:szCs w:val="24"/>
        </w:rPr>
        <w:br/>
      </w:r>
      <w:r w:rsidRPr="00025DFE">
        <w:rPr>
          <w:rFonts w:ascii="Times New Roman" w:eastAsia="Times New Roman" w:hAnsi="Times New Roman" w:cs="Times New Roman"/>
          <w:sz w:val="20"/>
          <w:szCs w:val="20"/>
        </w:rPr>
        <w:t>[</w:t>
      </w:r>
      <w:hyperlink r:id="rId29" w:history="1">
        <w:r w:rsidRPr="00025DFE">
          <w:rPr>
            <w:rFonts w:ascii="Times New Roman" w:eastAsia="Times New Roman" w:hAnsi="Times New Roman" w:cs="Times New Roman"/>
            <w:color w:val="0000FF"/>
            <w:sz w:val="20"/>
            <w:szCs w:val="20"/>
            <w:u w:val="single"/>
          </w:rPr>
          <w:t>Australian University Web Sites</w:t>
        </w:r>
      </w:hyperlink>
      <w:r w:rsidRPr="00025DFE">
        <w:rPr>
          <w:rFonts w:ascii="Times New Roman" w:eastAsia="Times New Roman" w:hAnsi="Times New Roman" w:cs="Times New Roman"/>
          <w:sz w:val="20"/>
          <w:szCs w:val="20"/>
        </w:rPr>
        <w:t>] [</w:t>
      </w:r>
      <w:hyperlink r:id="rId30" w:history="1">
        <w:r w:rsidRPr="00025DFE">
          <w:rPr>
            <w:rFonts w:ascii="Times New Roman" w:eastAsia="Times New Roman" w:hAnsi="Times New Roman" w:cs="Times New Roman"/>
            <w:color w:val="0000FF"/>
            <w:sz w:val="20"/>
            <w:szCs w:val="20"/>
            <w:u w:val="single"/>
          </w:rPr>
          <w:t>Other Web Sites</w:t>
        </w:r>
      </w:hyperlink>
      <w:r w:rsidRPr="00025DFE">
        <w:rPr>
          <w:rFonts w:ascii="Times New Roman" w:eastAsia="Times New Roman" w:hAnsi="Times New Roman" w:cs="Times New Roman"/>
          <w:sz w:val="20"/>
          <w:szCs w:val="20"/>
        </w:rPr>
        <w:t>] [</w:t>
      </w:r>
      <w:hyperlink r:id="rId31" w:history="1">
        <w:r w:rsidRPr="00025DFE">
          <w:rPr>
            <w:rFonts w:ascii="Times New Roman" w:eastAsia="Times New Roman" w:hAnsi="Times New Roman" w:cs="Times New Roman"/>
            <w:color w:val="0000FF"/>
            <w:sz w:val="20"/>
            <w:szCs w:val="20"/>
            <w:u w:val="single"/>
          </w:rPr>
          <w:t>Web Search Tools</w:t>
        </w:r>
      </w:hyperlink>
      <w:r w:rsidRPr="00025DFE">
        <w:rPr>
          <w:rFonts w:ascii="Times New Roman" w:eastAsia="Times New Roman" w:hAnsi="Times New Roman" w:cs="Times New Roman"/>
          <w:sz w:val="20"/>
          <w:szCs w:val="20"/>
        </w:rPr>
        <w:t>]</w:t>
      </w:r>
    </w:p>
    <w:p w:rsidR="00025DFE" w:rsidRPr="00025DFE" w:rsidRDefault="00025DFE" w:rsidP="00025DFE">
      <w:pPr>
        <w:spacing w:before="100" w:beforeAutospacing="1" w:after="100" w:afterAutospacing="1" w:line="240" w:lineRule="auto"/>
        <w:rPr>
          <w:rFonts w:ascii="Times New Roman" w:eastAsia="Times New Roman" w:hAnsi="Times New Roman" w:cs="Times New Roman"/>
          <w:sz w:val="24"/>
          <w:szCs w:val="24"/>
        </w:rPr>
      </w:pPr>
      <w:hyperlink r:id="rId32" w:history="1">
        <w:r w:rsidRPr="00025DFE">
          <w:rPr>
            <w:rFonts w:ascii="Times New Roman" w:eastAsia="Times New Roman" w:hAnsi="Times New Roman" w:cs="Times New Roman"/>
            <w:color w:val="0000FF"/>
            <w:sz w:val="20"/>
            <w:szCs w:val="20"/>
            <w:u w:val="single"/>
          </w:rPr>
          <w:t xml:space="preserve">Send comments/suggestions/requests about this </w:t>
        </w:r>
        <w:proofErr w:type="gramStart"/>
        <w:r w:rsidRPr="00025DFE">
          <w:rPr>
            <w:rFonts w:ascii="Times New Roman" w:eastAsia="Times New Roman" w:hAnsi="Times New Roman" w:cs="Times New Roman"/>
            <w:color w:val="0000FF"/>
            <w:sz w:val="20"/>
            <w:szCs w:val="20"/>
            <w:u w:val="single"/>
          </w:rPr>
          <w:t>site ....</w:t>
        </w:r>
        <w:proofErr w:type="gramEnd"/>
      </w:hyperlink>
      <w:r w:rsidRPr="00025DFE">
        <w:rPr>
          <w:rFonts w:ascii="Times New Roman" w:eastAsia="Times New Roman" w:hAnsi="Times New Roman" w:cs="Times New Roman"/>
          <w:sz w:val="24"/>
          <w:szCs w:val="24"/>
        </w:rPr>
        <w:t xml:space="preserve"> </w:t>
      </w:r>
    </w:p>
    <w:p w:rsidR="002047CF" w:rsidRPr="00CD0ABA" w:rsidRDefault="00025DFE" w:rsidP="00CD0ABA">
      <w:pPr>
        <w:spacing w:before="100" w:beforeAutospacing="1" w:after="100" w:afterAutospacing="1" w:line="240" w:lineRule="auto"/>
        <w:outlineLvl w:val="5"/>
        <w:rPr>
          <w:rFonts w:ascii="Times New Roman" w:eastAsia="Times New Roman" w:hAnsi="Times New Roman" w:cs="Times New Roman"/>
          <w:sz w:val="15"/>
          <w:szCs w:val="15"/>
        </w:rPr>
      </w:pPr>
      <w:r w:rsidRPr="00025DFE">
        <w:rPr>
          <w:rFonts w:ascii="Times New Roman" w:eastAsia="Times New Roman" w:hAnsi="Times New Roman" w:cs="Times New Roman"/>
          <w:b/>
          <w:bCs/>
          <w:sz w:val="15"/>
          <w:szCs w:val="15"/>
        </w:rPr>
        <w:t xml:space="preserve">This site is written, compiled and </w:t>
      </w:r>
      <w:r w:rsidRPr="00CD0ABA">
        <w:rPr>
          <w:rFonts w:ascii="Times New Roman" w:eastAsia="Times New Roman" w:hAnsi="Times New Roman" w:cs="Times New Roman"/>
          <w:sz w:val="15"/>
          <w:szCs w:val="15"/>
        </w:rPr>
        <w:t xml:space="preserve">maintained by Diane Costello, Executive Officer, </w:t>
      </w:r>
      <w:proofErr w:type="gramStart"/>
      <w:r w:rsidRPr="00CD0ABA">
        <w:rPr>
          <w:rFonts w:ascii="Times New Roman" w:eastAsia="Times New Roman" w:hAnsi="Times New Roman" w:cs="Times New Roman"/>
          <w:sz w:val="15"/>
          <w:szCs w:val="15"/>
        </w:rPr>
        <w:t>CAUL</w:t>
      </w:r>
      <w:proofErr w:type="gramEnd"/>
      <w:r w:rsidRPr="00CD0ABA">
        <w:rPr>
          <w:rFonts w:ascii="Times New Roman" w:eastAsia="Times New Roman" w:hAnsi="Times New Roman" w:cs="Times New Roman"/>
          <w:sz w:val="15"/>
          <w:szCs w:val="15"/>
        </w:rPr>
        <w:t>.</w:t>
      </w:r>
      <w:bookmarkStart w:id="16" w:name="_GoBack"/>
      <w:bookmarkEnd w:id="16"/>
    </w:p>
    <w:sectPr w:rsidR="002047CF" w:rsidRPr="00CD0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ZapfDingbat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56FD"/>
    <w:multiLevelType w:val="multilevel"/>
    <w:tmpl w:val="EC4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FE"/>
    <w:rsid w:val="00025DFE"/>
    <w:rsid w:val="002047CF"/>
    <w:rsid w:val="00CD0AB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025D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DFE"/>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25DF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025DFE"/>
  </w:style>
  <w:style w:type="character" w:styleId="Hyperlink">
    <w:name w:val="Hyperlink"/>
    <w:basedOn w:val="DefaultParagraphFont"/>
    <w:uiPriority w:val="99"/>
    <w:semiHidden/>
    <w:unhideWhenUsed/>
    <w:rsid w:val="00025DFE"/>
    <w:rPr>
      <w:color w:val="0000FF"/>
      <w:u w:val="single"/>
    </w:rPr>
  </w:style>
  <w:style w:type="character" w:styleId="FollowedHyperlink">
    <w:name w:val="FollowedHyperlink"/>
    <w:basedOn w:val="DefaultParagraphFont"/>
    <w:uiPriority w:val="99"/>
    <w:semiHidden/>
    <w:unhideWhenUsed/>
    <w:rsid w:val="00025DFE"/>
    <w:rPr>
      <w:color w:val="800080"/>
      <w:u w:val="single"/>
    </w:rPr>
  </w:style>
  <w:style w:type="paragraph" w:styleId="NormalWeb">
    <w:name w:val="Normal (Web)"/>
    <w:basedOn w:val="Normal"/>
    <w:uiPriority w:val="99"/>
    <w:semiHidden/>
    <w:unhideWhenUsed/>
    <w:rsid w:val="00025D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5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025D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DFE"/>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25DFE"/>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025DFE"/>
  </w:style>
  <w:style w:type="character" w:styleId="Hyperlink">
    <w:name w:val="Hyperlink"/>
    <w:basedOn w:val="DefaultParagraphFont"/>
    <w:uiPriority w:val="99"/>
    <w:semiHidden/>
    <w:unhideWhenUsed/>
    <w:rsid w:val="00025DFE"/>
    <w:rPr>
      <w:color w:val="0000FF"/>
      <w:u w:val="single"/>
    </w:rPr>
  </w:style>
  <w:style w:type="character" w:styleId="FollowedHyperlink">
    <w:name w:val="FollowedHyperlink"/>
    <w:basedOn w:val="DefaultParagraphFont"/>
    <w:uiPriority w:val="99"/>
    <w:semiHidden/>
    <w:unhideWhenUsed/>
    <w:rsid w:val="00025DFE"/>
    <w:rPr>
      <w:color w:val="800080"/>
      <w:u w:val="single"/>
    </w:rPr>
  </w:style>
  <w:style w:type="paragraph" w:styleId="NormalWeb">
    <w:name w:val="Normal (Web)"/>
    <w:basedOn w:val="Normal"/>
    <w:uiPriority w:val="99"/>
    <w:semiHidden/>
    <w:unhideWhenUsed/>
    <w:rsid w:val="00025D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caul.edu.au/stats/1999commentary.htm" TargetMode="External"/><Relationship Id="rId13" Type="http://schemas.openxmlformats.org/officeDocument/2006/relationships/hyperlink" Target="http://archive.caul.edu.au/stats/1999commentary.htm" TargetMode="External"/><Relationship Id="rId18" Type="http://schemas.openxmlformats.org/officeDocument/2006/relationships/hyperlink" Target="http://archive.caul.edu.au/stats/1999commentary.htm" TargetMode="External"/><Relationship Id="rId26" Type="http://schemas.openxmlformats.org/officeDocument/2006/relationships/hyperlink" Target="http://archive.caul.edu.au/surveys/" TargetMode="External"/><Relationship Id="rId3" Type="http://schemas.microsoft.com/office/2007/relationships/stylesWithEffects" Target="stylesWithEffects.xml"/><Relationship Id="rId21" Type="http://schemas.openxmlformats.org/officeDocument/2006/relationships/hyperlink" Target="http://archive.caul.edu.au/stats/1999commentary.htm" TargetMode="External"/><Relationship Id="rId34" Type="http://schemas.openxmlformats.org/officeDocument/2006/relationships/theme" Target="theme/theme1.xml"/><Relationship Id="rId7" Type="http://schemas.openxmlformats.org/officeDocument/2006/relationships/hyperlink" Target="http://archive.caul.edu.au/stats/1999commentary.htm" TargetMode="External"/><Relationship Id="rId12" Type="http://schemas.openxmlformats.org/officeDocument/2006/relationships/hyperlink" Target="http://archive.caul.edu.au/stats/1999commentary.htm" TargetMode="External"/><Relationship Id="rId17" Type="http://schemas.openxmlformats.org/officeDocument/2006/relationships/hyperlink" Target="http://archive.caul.edu.au/stats/1999commentary.htm" TargetMode="External"/><Relationship Id="rId25" Type="http://schemas.openxmlformats.org/officeDocument/2006/relationships/hyperlink" Target="http://archive.caul.edu.au/stats/ip.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chive.caul.edu.au/stats/1999commentary.htm" TargetMode="External"/><Relationship Id="rId20" Type="http://schemas.openxmlformats.org/officeDocument/2006/relationships/hyperlink" Target="http://archive.caul.edu.au/stats/1999commentary.htm" TargetMode="External"/><Relationship Id="rId29" Type="http://schemas.openxmlformats.org/officeDocument/2006/relationships/hyperlink" Target="http://www.avcc.edu.au/australias_unis/individual_unis/index.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archive.caul.edu.au/stats/1999commentary.htm" TargetMode="External"/><Relationship Id="rId24" Type="http://schemas.openxmlformats.org/officeDocument/2006/relationships/hyperlink" Target="http://archive.caul.edu.au/new-info.htm" TargetMode="External"/><Relationship Id="rId32" Type="http://schemas.openxmlformats.org/officeDocument/2006/relationships/hyperlink" Target="mailto:caul@anu.edu.au" TargetMode="External"/><Relationship Id="rId5" Type="http://schemas.openxmlformats.org/officeDocument/2006/relationships/webSettings" Target="webSettings.xml"/><Relationship Id="rId15" Type="http://schemas.openxmlformats.org/officeDocument/2006/relationships/hyperlink" Target="http://archive.caul.edu.au/stats/1999commentary.htm" TargetMode="External"/><Relationship Id="rId23" Type="http://schemas.openxmlformats.org/officeDocument/2006/relationships/hyperlink" Target="http://archive.caul.edu.au/" TargetMode="External"/><Relationship Id="rId28" Type="http://schemas.openxmlformats.org/officeDocument/2006/relationships/hyperlink" Target="http://archive.caul.edu.au/pr.htm" TargetMode="External"/><Relationship Id="rId10" Type="http://schemas.openxmlformats.org/officeDocument/2006/relationships/hyperlink" Target="http://archive.caul.edu.au/stats/1999commentary.htm" TargetMode="External"/><Relationship Id="rId19" Type="http://schemas.openxmlformats.org/officeDocument/2006/relationships/hyperlink" Target="http://archive.caul.edu.au/stats/1999commentary.htm" TargetMode="External"/><Relationship Id="rId31" Type="http://schemas.openxmlformats.org/officeDocument/2006/relationships/hyperlink" Target="http://archive.caul.edu.au/org/search.htm" TargetMode="External"/><Relationship Id="rId4" Type="http://schemas.openxmlformats.org/officeDocument/2006/relationships/settings" Target="settings.xml"/><Relationship Id="rId9" Type="http://schemas.openxmlformats.org/officeDocument/2006/relationships/hyperlink" Target="http://archive.caul.edu.au/stats/1999commentary.htm" TargetMode="External"/><Relationship Id="rId14" Type="http://schemas.openxmlformats.org/officeDocument/2006/relationships/hyperlink" Target="http://archive.caul.edu.au/stats/1999commentary.htm" TargetMode="External"/><Relationship Id="rId22" Type="http://schemas.openxmlformats.org/officeDocument/2006/relationships/hyperlink" Target="http://archive.caul.edu.au/stats/1999commentary.htm" TargetMode="External"/><Relationship Id="rId27" Type="http://schemas.openxmlformats.org/officeDocument/2006/relationships/hyperlink" Target="http://archive.caul.edu.au/conferen.htm" TargetMode="External"/><Relationship Id="rId30" Type="http://schemas.openxmlformats.org/officeDocument/2006/relationships/hyperlink" Target="http://archive.caul.edu.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Bullman</dc:creator>
  <cp:keywords/>
  <dc:description/>
  <cp:lastModifiedBy>Valda Bullman</cp:lastModifiedBy>
  <cp:revision>1</cp:revision>
  <dcterms:created xsi:type="dcterms:W3CDTF">2014-04-09T02:06:00Z</dcterms:created>
  <dcterms:modified xsi:type="dcterms:W3CDTF">2014-04-09T02:22:00Z</dcterms:modified>
</cp:coreProperties>
</file>