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640" w:rsidRPr="002D063F" w:rsidRDefault="007873D5" w:rsidP="00297932">
      <w:pPr>
        <w:spacing w:after="120"/>
        <w:rPr>
          <w:sz w:val="24"/>
          <w:szCs w:val="24"/>
        </w:rPr>
      </w:pPr>
      <w:r w:rsidRPr="002D063F">
        <w:rPr>
          <w:noProof/>
          <w:sz w:val="24"/>
          <w:szCs w:val="24"/>
          <w:lang w:eastAsia="en-AU"/>
        </w:rPr>
        <w:drawing>
          <wp:anchor distT="0" distB="0" distL="114300" distR="114300" simplePos="0" relativeHeight="251658240" behindDoc="0" locked="0" layoutInCell="1" allowOverlap="1">
            <wp:simplePos x="942975" y="914400"/>
            <wp:positionH relativeFrom="column">
              <wp:align>left</wp:align>
            </wp:positionH>
            <wp:positionV relativeFrom="paragraph">
              <wp:align>top</wp:align>
            </wp:positionV>
            <wp:extent cx="2159635" cy="564515"/>
            <wp:effectExtent l="0" t="0" r="0" b="6985"/>
            <wp:wrapSquare wrapText="bothSides"/>
            <wp:docPr id="1" name="Picture 15" descr="CAUL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UL letterhead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635" cy="564515"/>
                    </a:xfrm>
                    <a:prstGeom prst="rect">
                      <a:avLst/>
                    </a:prstGeom>
                    <a:noFill/>
                    <a:ln w="9525">
                      <a:noFill/>
                      <a:miter lim="800000"/>
                      <a:headEnd/>
                      <a:tailEnd/>
                    </a:ln>
                  </pic:spPr>
                </pic:pic>
              </a:graphicData>
            </a:graphic>
          </wp:anchor>
        </w:drawing>
      </w:r>
    </w:p>
    <w:p w:rsidR="00297932" w:rsidRPr="002D063F" w:rsidRDefault="00297932" w:rsidP="00297932">
      <w:pPr>
        <w:spacing w:after="120"/>
        <w:rPr>
          <w:sz w:val="24"/>
          <w:szCs w:val="24"/>
        </w:rPr>
      </w:pPr>
    </w:p>
    <w:p w:rsidR="00297932" w:rsidRPr="002D063F" w:rsidRDefault="00297932" w:rsidP="00541560">
      <w:pPr>
        <w:spacing w:after="120"/>
        <w:rPr>
          <w:b/>
          <w:sz w:val="24"/>
          <w:szCs w:val="24"/>
        </w:rPr>
      </w:pPr>
    </w:p>
    <w:p w:rsidR="00C66157" w:rsidRPr="002D063F" w:rsidRDefault="00FA2115" w:rsidP="00541560">
      <w:pPr>
        <w:spacing w:after="120"/>
        <w:jc w:val="center"/>
        <w:rPr>
          <w:sz w:val="24"/>
          <w:szCs w:val="24"/>
        </w:rPr>
      </w:pPr>
      <w:r w:rsidRPr="002D063F">
        <w:rPr>
          <w:b/>
          <w:sz w:val="24"/>
          <w:szCs w:val="24"/>
        </w:rPr>
        <w:t xml:space="preserve">SPECIAL GENERAL MEETING 2019 </w:t>
      </w:r>
      <w:r w:rsidR="00545A8B" w:rsidRPr="002D063F">
        <w:rPr>
          <w:b/>
          <w:sz w:val="24"/>
          <w:szCs w:val="24"/>
        </w:rPr>
        <w:t>CAUL’s INCORPORATION</w:t>
      </w:r>
      <w:r w:rsidR="00D37FD2" w:rsidRPr="002D063F">
        <w:rPr>
          <w:b/>
          <w:sz w:val="24"/>
          <w:szCs w:val="24"/>
        </w:rPr>
        <w:br/>
      </w:r>
      <w:r w:rsidR="00A37E20" w:rsidRPr="002D063F">
        <w:rPr>
          <w:sz w:val="24"/>
          <w:szCs w:val="24"/>
        </w:rPr>
        <w:t xml:space="preserve">Friday </w:t>
      </w:r>
      <w:r w:rsidRPr="002D063F">
        <w:rPr>
          <w:sz w:val="24"/>
          <w:szCs w:val="24"/>
        </w:rPr>
        <w:t>8</w:t>
      </w:r>
      <w:r w:rsidRPr="002D063F">
        <w:rPr>
          <w:sz w:val="24"/>
          <w:szCs w:val="24"/>
          <w:vertAlign w:val="superscript"/>
        </w:rPr>
        <w:t>th</w:t>
      </w:r>
      <w:r w:rsidRPr="002D063F">
        <w:rPr>
          <w:sz w:val="24"/>
          <w:szCs w:val="24"/>
        </w:rPr>
        <w:t xml:space="preserve"> February</w:t>
      </w:r>
      <w:r w:rsidR="00A37E20" w:rsidRPr="002D063F">
        <w:rPr>
          <w:sz w:val="24"/>
          <w:szCs w:val="24"/>
        </w:rPr>
        <w:t xml:space="preserve"> 2019</w:t>
      </w:r>
      <w:r w:rsidR="00A0614D" w:rsidRPr="002D063F">
        <w:rPr>
          <w:sz w:val="24"/>
          <w:szCs w:val="24"/>
        </w:rPr>
        <w:br/>
        <w:t xml:space="preserve">from </w:t>
      </w:r>
      <w:r w:rsidRPr="002D063F">
        <w:rPr>
          <w:sz w:val="24"/>
          <w:szCs w:val="24"/>
        </w:rPr>
        <w:t>2</w:t>
      </w:r>
      <w:r w:rsidR="00A0614D" w:rsidRPr="002D063F">
        <w:rPr>
          <w:sz w:val="24"/>
          <w:szCs w:val="24"/>
        </w:rPr>
        <w:t>pm-</w:t>
      </w:r>
      <w:r w:rsidRPr="002D063F">
        <w:rPr>
          <w:sz w:val="24"/>
          <w:szCs w:val="24"/>
        </w:rPr>
        <w:t>3</w:t>
      </w:r>
      <w:r w:rsidR="00A0614D" w:rsidRPr="002D063F">
        <w:rPr>
          <w:sz w:val="24"/>
          <w:szCs w:val="24"/>
        </w:rPr>
        <w:t>pm</w:t>
      </w:r>
      <w:r w:rsidRPr="002D063F">
        <w:rPr>
          <w:sz w:val="24"/>
          <w:szCs w:val="24"/>
        </w:rPr>
        <w:t xml:space="preserve"> AEDT</w:t>
      </w:r>
    </w:p>
    <w:p w:rsidR="00FA2115" w:rsidRPr="002D063F" w:rsidRDefault="00FA2115" w:rsidP="00510A60">
      <w:pPr>
        <w:spacing w:after="120"/>
        <w:jc w:val="center"/>
        <w:rPr>
          <w:sz w:val="24"/>
          <w:szCs w:val="24"/>
        </w:rPr>
      </w:pPr>
      <w:r w:rsidRPr="002D063F">
        <w:rPr>
          <w:sz w:val="24"/>
          <w:szCs w:val="24"/>
        </w:rPr>
        <w:t xml:space="preserve">Via </w:t>
      </w:r>
      <w:r w:rsidR="00AC7494">
        <w:rPr>
          <w:sz w:val="24"/>
          <w:szCs w:val="24"/>
        </w:rPr>
        <w:t xml:space="preserve">Zoom </w:t>
      </w:r>
      <w:r w:rsidRPr="002D063F">
        <w:rPr>
          <w:sz w:val="24"/>
          <w:szCs w:val="24"/>
        </w:rPr>
        <w:t>Webinar</w:t>
      </w:r>
    </w:p>
    <w:p w:rsidR="00A0614D" w:rsidRPr="002D063F" w:rsidRDefault="00FA2115" w:rsidP="00510A60">
      <w:pPr>
        <w:spacing w:after="120"/>
        <w:jc w:val="center"/>
        <w:rPr>
          <w:sz w:val="24"/>
          <w:szCs w:val="24"/>
        </w:rPr>
      </w:pPr>
      <w:r w:rsidRPr="002D063F">
        <w:rPr>
          <w:sz w:val="24"/>
          <w:szCs w:val="24"/>
        </w:rPr>
        <w:t xml:space="preserve">Register: </w:t>
      </w:r>
      <w:hyperlink r:id="rId8" w:history="1">
        <w:r w:rsidRPr="002D063F">
          <w:rPr>
            <w:rStyle w:val="Hyperlink"/>
            <w:rFonts w:cs="Arial"/>
            <w:sz w:val="24"/>
            <w:szCs w:val="24"/>
          </w:rPr>
          <w:t>https://zoom.us/webinar/register/2c92f7b09ceab7fad746f627e8486654</w:t>
        </w:r>
      </w:hyperlink>
      <w:r w:rsidRPr="002D063F">
        <w:rPr>
          <w:rFonts w:cs="Arial"/>
          <w:sz w:val="24"/>
          <w:szCs w:val="24"/>
        </w:rPr>
        <w:t xml:space="preserve"> </w:t>
      </w:r>
      <w:r w:rsidR="00A0614D" w:rsidRPr="002D063F">
        <w:rPr>
          <w:sz w:val="24"/>
          <w:szCs w:val="24"/>
        </w:rPr>
        <w:t xml:space="preserve"> </w:t>
      </w:r>
    </w:p>
    <w:p w:rsidR="00FB6EF0" w:rsidRPr="002D063F" w:rsidRDefault="00A2075E" w:rsidP="00510A60">
      <w:pPr>
        <w:spacing w:after="120"/>
        <w:jc w:val="center"/>
        <w:rPr>
          <w:b/>
          <w:sz w:val="24"/>
          <w:szCs w:val="24"/>
        </w:rPr>
      </w:pPr>
      <w:r w:rsidRPr="002D063F">
        <w:rPr>
          <w:b/>
          <w:sz w:val="24"/>
          <w:szCs w:val="24"/>
        </w:rPr>
        <w:t>AGENDA</w:t>
      </w:r>
      <w:r w:rsidR="00106C13" w:rsidRPr="002D063F">
        <w:rPr>
          <w:b/>
          <w:sz w:val="24"/>
          <w:szCs w:val="24"/>
        </w:rPr>
        <w:t xml:space="preserve"> </w:t>
      </w:r>
      <w:r w:rsidR="00A0614D" w:rsidRPr="002D063F">
        <w:rPr>
          <w:b/>
          <w:sz w:val="24"/>
          <w:szCs w:val="24"/>
        </w:rPr>
        <w:br/>
      </w:r>
      <w:r w:rsidR="00A0614D" w:rsidRPr="002D063F">
        <w:rPr>
          <w:sz w:val="24"/>
          <w:szCs w:val="24"/>
        </w:rPr>
        <w:t>(</w:t>
      </w:r>
      <w:r w:rsidR="00B31FF7">
        <w:rPr>
          <w:sz w:val="24"/>
          <w:szCs w:val="24"/>
        </w:rPr>
        <w:t xml:space="preserve">Finalised </w:t>
      </w:r>
      <w:r w:rsidR="00187D99">
        <w:rPr>
          <w:sz w:val="24"/>
          <w:szCs w:val="24"/>
        </w:rPr>
        <w:t>6</w:t>
      </w:r>
      <w:r w:rsidR="00A0614D" w:rsidRPr="002D063F">
        <w:rPr>
          <w:sz w:val="24"/>
          <w:szCs w:val="24"/>
        </w:rPr>
        <w:t>/</w:t>
      </w:r>
      <w:r w:rsidR="00187D99">
        <w:rPr>
          <w:sz w:val="24"/>
          <w:szCs w:val="24"/>
        </w:rPr>
        <w:t>2</w:t>
      </w:r>
      <w:r w:rsidR="00A0614D" w:rsidRPr="002D063F">
        <w:rPr>
          <w:sz w:val="24"/>
          <w:szCs w:val="24"/>
        </w:rPr>
        <w:t>/19)</w:t>
      </w:r>
    </w:p>
    <w:p w:rsidR="00A2075E" w:rsidRPr="002D063F" w:rsidRDefault="00A2075E" w:rsidP="00541560">
      <w:pPr>
        <w:pStyle w:val="CAULnumberinglevel1"/>
        <w:numPr>
          <w:ilvl w:val="0"/>
          <w:numId w:val="1"/>
        </w:numPr>
        <w:spacing w:after="240"/>
        <w:rPr>
          <w:rFonts w:asciiTheme="minorHAnsi" w:hAnsiTheme="minorHAnsi"/>
          <w:sz w:val="24"/>
          <w:szCs w:val="24"/>
        </w:rPr>
      </w:pPr>
      <w:r w:rsidRPr="002D063F">
        <w:rPr>
          <w:rFonts w:asciiTheme="minorHAnsi" w:hAnsiTheme="minorHAnsi"/>
          <w:sz w:val="24"/>
          <w:szCs w:val="24"/>
        </w:rPr>
        <w:t>MEETING OPENING.</w:t>
      </w:r>
    </w:p>
    <w:p w:rsidR="00E21676" w:rsidRPr="002D063F" w:rsidRDefault="00FA2115" w:rsidP="009B01B9">
      <w:pPr>
        <w:pStyle w:val="BoardAgenda"/>
        <w:rPr>
          <w:rFonts w:asciiTheme="minorHAnsi" w:hAnsiTheme="minorHAnsi"/>
          <w:sz w:val="24"/>
          <w:szCs w:val="24"/>
        </w:rPr>
      </w:pPr>
      <w:r w:rsidRPr="002D063F">
        <w:rPr>
          <w:rFonts w:asciiTheme="minorHAnsi" w:hAnsiTheme="minorHAnsi"/>
          <w:sz w:val="24"/>
          <w:szCs w:val="24"/>
        </w:rPr>
        <w:t>Attendance</w:t>
      </w:r>
    </w:p>
    <w:p w:rsidR="00FA2115" w:rsidRDefault="00545A8B" w:rsidP="002D063F">
      <w:pPr>
        <w:pStyle w:val="CAULnumberinglevel2"/>
        <w:ind w:left="1440"/>
        <w:rPr>
          <w:rStyle w:val="Strong"/>
          <w:rFonts w:asciiTheme="minorHAnsi" w:eastAsia="Arial Unicode MS" w:hAnsiTheme="minorHAnsi"/>
          <w:b/>
          <w:sz w:val="24"/>
          <w:szCs w:val="24"/>
        </w:rPr>
      </w:pPr>
      <w:r w:rsidRPr="002D063F">
        <w:rPr>
          <w:rStyle w:val="Strong"/>
          <w:rFonts w:asciiTheme="minorHAnsi" w:eastAsia="Arial Unicode MS" w:hAnsiTheme="minorHAnsi"/>
          <w:b/>
          <w:sz w:val="24"/>
          <w:szCs w:val="24"/>
        </w:rPr>
        <w:t>Registered</w:t>
      </w:r>
      <w:r w:rsidR="00D84EA9">
        <w:rPr>
          <w:rStyle w:val="Strong"/>
          <w:rFonts w:asciiTheme="minorHAnsi" w:eastAsia="Arial Unicode MS" w:hAnsiTheme="minorHAnsi"/>
          <w:b/>
          <w:sz w:val="24"/>
          <w:szCs w:val="24"/>
        </w:rPr>
        <w:t xml:space="preserve"> (</w:t>
      </w:r>
      <w:r w:rsidR="006E5985">
        <w:rPr>
          <w:rStyle w:val="Strong"/>
          <w:rFonts w:asciiTheme="minorHAnsi" w:eastAsia="Arial Unicode MS" w:hAnsiTheme="minorHAnsi"/>
          <w:b/>
          <w:sz w:val="24"/>
          <w:szCs w:val="24"/>
        </w:rPr>
        <w:t>37</w:t>
      </w:r>
      <w:r w:rsidR="00D84EA9">
        <w:rPr>
          <w:rStyle w:val="Strong"/>
          <w:rFonts w:asciiTheme="minorHAnsi" w:eastAsia="Arial Unicode MS" w:hAnsiTheme="minorHAnsi"/>
          <w:b/>
          <w:sz w:val="24"/>
          <w:szCs w:val="24"/>
        </w:rPr>
        <w:t xml:space="preserve"> CAUL, 3 CONZUL)</w:t>
      </w:r>
      <w:r w:rsidRPr="002D063F">
        <w:rPr>
          <w:rStyle w:val="Strong"/>
          <w:rFonts w:asciiTheme="minorHAnsi" w:eastAsia="Arial Unicode MS" w:hAnsiTheme="minorHAnsi"/>
          <w:b/>
          <w:sz w:val="24"/>
          <w:szCs w:val="24"/>
        </w:rPr>
        <w:t>:</w:t>
      </w:r>
    </w:p>
    <w:tbl>
      <w:tblPr>
        <w:tblW w:w="0" w:type="auto"/>
        <w:tblInd w:w="612" w:type="dxa"/>
        <w:tblLook w:val="04A0" w:firstRow="1" w:lastRow="0" w:firstColumn="1" w:lastColumn="0" w:noHBand="0" w:noVBand="1"/>
      </w:tblPr>
      <w:tblGrid>
        <w:gridCol w:w="1207"/>
        <w:gridCol w:w="1281"/>
        <w:gridCol w:w="5234"/>
      </w:tblGrid>
      <w:tr w:rsidR="00205442" w:rsidRPr="00205442" w:rsidTr="00205442">
        <w:trPr>
          <w:trHeight w:val="300"/>
          <w:tblHeader/>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b/>
                <w:color w:val="000000"/>
                <w:lang w:eastAsia="en-AU"/>
              </w:rPr>
            </w:pPr>
            <w:r w:rsidRPr="00205442">
              <w:rPr>
                <w:rFonts w:ascii="Calibri" w:eastAsia="Times New Roman" w:hAnsi="Calibri" w:cs="Times New Roman"/>
                <w:b/>
                <w:color w:val="000000"/>
                <w:lang w:eastAsia="en-AU"/>
              </w:rPr>
              <w:t>First Name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b/>
                <w:color w:val="000000"/>
                <w:lang w:eastAsia="en-AU"/>
              </w:rPr>
            </w:pPr>
            <w:r w:rsidRPr="00205442">
              <w:rPr>
                <w:rFonts w:ascii="Calibri" w:eastAsia="Times New Roman" w:hAnsi="Calibri" w:cs="Times New Roman"/>
                <w:b/>
                <w:color w:val="000000"/>
                <w:lang w:eastAsia="en-AU"/>
              </w:rPr>
              <w:t>Last Name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b/>
                <w:color w:val="000000"/>
                <w:lang w:eastAsia="en-AU"/>
              </w:rPr>
            </w:pPr>
            <w:r w:rsidRPr="00205442">
              <w:rPr>
                <w:rFonts w:ascii="Calibri" w:eastAsia="Times New Roman" w:hAnsi="Calibri" w:cs="Times New Roman"/>
                <w:b/>
                <w:color w:val="000000"/>
                <w:lang w:eastAsia="en-AU"/>
              </w:rPr>
              <w:t>Email</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Craig</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Anderson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uni-librarian@deakin.edu.au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Anne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Bell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anne.bell@sydney.edu.au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Jill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Benn</w:t>
            </w:r>
          </w:p>
        </w:tc>
        <w:tc>
          <w:tcPr>
            <w:tcW w:w="0" w:type="auto"/>
            <w:tcBorders>
              <w:top w:val="nil"/>
              <w:left w:val="nil"/>
              <w:bottom w:val="nil"/>
              <w:right w:val="nil"/>
            </w:tcBorders>
            <w:shd w:val="clear" w:color="auto" w:fill="auto"/>
            <w:noWrap/>
            <w:vAlign w:val="bottom"/>
            <w:hideMark/>
          </w:tcPr>
          <w:p w:rsidR="00205442" w:rsidRPr="00205442" w:rsidRDefault="00DA4B3C" w:rsidP="00205442">
            <w:pPr>
              <w:spacing w:after="0" w:line="240" w:lineRule="auto"/>
              <w:rPr>
                <w:rFonts w:ascii="Calibri" w:eastAsia="Times New Roman" w:hAnsi="Calibri" w:cs="Times New Roman"/>
                <w:color w:val="000000"/>
                <w:lang w:eastAsia="en-AU"/>
              </w:rPr>
            </w:pPr>
            <w:hyperlink r:id="rId9" w:history="1">
              <w:r w:rsidR="0081144B" w:rsidRPr="00F171E5">
                <w:rPr>
                  <w:rStyle w:val="Hyperlink"/>
                  <w:rFonts w:ascii="Calibri" w:eastAsia="Times New Roman" w:hAnsi="Calibri" w:cs="Times New Roman"/>
                  <w:lang w:eastAsia="en-AU"/>
                </w:rPr>
                <w:t>jill.benn@uwa.edu.au</w:t>
              </w:r>
            </w:hyperlink>
            <w:r w:rsidR="0081144B">
              <w:rPr>
                <w:rFonts w:ascii="Calibri" w:eastAsia="Times New Roman" w:hAnsi="Calibri" w:cs="Times New Roman"/>
                <w:color w:val="000000"/>
                <w:lang w:eastAsia="en-AU"/>
              </w:rPr>
              <w:t xml:space="preserve"> (holding proxy for </w:t>
            </w:r>
            <w:r w:rsidR="0081144B" w:rsidRPr="0081144B">
              <w:rPr>
                <w:rFonts w:ascii="Calibri" w:eastAsia="Times New Roman" w:hAnsi="Calibri" w:cs="Times New Roman"/>
                <w:b/>
                <w:color w:val="000000"/>
                <w:lang w:eastAsia="en-AU"/>
              </w:rPr>
              <w:t>Margie Jantti</w:t>
            </w:r>
            <w:r w:rsidR="0081144B">
              <w:rPr>
                <w:rFonts w:ascii="Calibri" w:eastAsia="Times New Roman" w:hAnsi="Calibri" w:cs="Times New Roman"/>
                <w:b/>
                <w:color w:val="000000"/>
                <w:lang w:eastAsia="en-AU"/>
              </w:rPr>
              <w:t>)</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Martin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Borchert</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m.borchert@unsw.edu.au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Janette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Burke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janette.burke@utas.edu.au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Fiona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Burton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fiona.burton@mq.edu.au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Teresa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Chitty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teresa.chitty@adelaide.edu.au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Catherine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Clark</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catherine.clark@curtin.edu.au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Frances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Eden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frances.eden@qut.edu.au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Matthew</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Evans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matthew.evans@murdoch.edu.au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Janet</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Fletcher</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FF0000"/>
                <w:lang w:eastAsia="en-AU"/>
              </w:rPr>
            </w:pPr>
            <w:r w:rsidRPr="00205442">
              <w:rPr>
                <w:rFonts w:ascii="Calibri" w:eastAsia="Times New Roman" w:hAnsi="Calibri" w:cs="Times New Roman"/>
                <w:color w:val="FF0000"/>
                <w:lang w:eastAsia="en-AU"/>
              </w:rPr>
              <w:t>janet.fletcher@vuw.ac.nz</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Sarah</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Fredline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sfredlin@bond.edu.au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Robert</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Gerrity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bob.gerrity@monash.edu</w:t>
            </w:r>
          </w:p>
        </w:tc>
      </w:tr>
      <w:tr w:rsidR="00205442" w:rsidRPr="00205442" w:rsidTr="00B31FF7">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Michelle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Gillespie</w:t>
            </w:r>
          </w:p>
        </w:tc>
        <w:tc>
          <w:tcPr>
            <w:tcW w:w="0" w:type="auto"/>
            <w:tcBorders>
              <w:top w:val="nil"/>
              <w:left w:val="nil"/>
              <w:bottom w:val="nil"/>
              <w:right w:val="nil"/>
            </w:tcBorders>
            <w:shd w:val="clear" w:color="auto" w:fill="auto"/>
            <w:noWrap/>
            <w:vAlign w:val="bottom"/>
            <w:hideMark/>
          </w:tcPr>
          <w:p w:rsidR="00205442" w:rsidRPr="00205442" w:rsidRDefault="00B31FF7" w:rsidP="00205442">
            <w:pPr>
              <w:spacing w:after="0" w:line="240" w:lineRule="auto"/>
              <w:rPr>
                <w:rFonts w:ascii="Calibri" w:eastAsia="Times New Roman" w:hAnsi="Calibri" w:cs="Times New Roman"/>
                <w:color w:val="000000"/>
                <w:lang w:eastAsia="en-AU"/>
              </w:rPr>
            </w:pPr>
            <w:hyperlink r:id="rId10" w:history="1">
              <w:r w:rsidRPr="00A90E8B">
                <w:rPr>
                  <w:rStyle w:val="Hyperlink"/>
                  <w:rFonts w:ascii="Calibri" w:eastAsia="Times New Roman" w:hAnsi="Calibri" w:cs="Times New Roman"/>
                  <w:lang w:eastAsia="en-AU"/>
                </w:rPr>
                <w:t>mgillespie@swin.edu.au</w:t>
              </w:r>
            </w:hyperlink>
            <w:r>
              <w:rPr>
                <w:rFonts w:ascii="Calibri" w:eastAsia="Times New Roman" w:hAnsi="Calibri" w:cs="Times New Roman"/>
                <w:color w:val="000000"/>
                <w:lang w:eastAsia="en-AU"/>
              </w:rPr>
              <w:t xml:space="preserve"> (holding proxy </w:t>
            </w:r>
            <w:bookmarkStart w:id="0" w:name="_GoBack"/>
            <w:r w:rsidRPr="00B31FF7">
              <w:rPr>
                <w:rFonts w:eastAsia="Times New Roman" w:cs="Times New Roman"/>
                <w:color w:val="000000"/>
                <w:lang w:eastAsia="en-AU"/>
              </w:rPr>
              <w:t xml:space="preserve">for </w:t>
            </w:r>
            <w:r w:rsidRPr="00B31FF7">
              <w:rPr>
                <w:rFonts w:eastAsia="Times New Roman" w:cs="Tahoma"/>
                <w:color w:val="000000"/>
                <w:szCs w:val="24"/>
                <w:lang w:eastAsia="en-AU"/>
              </w:rPr>
              <w:t>Tony Davies)</w:t>
            </w:r>
            <w:bookmarkEnd w:id="0"/>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michael</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gonzalez</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michael.gonzalez@uts.edu.au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Ross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Hallett</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FF0000"/>
                <w:lang w:eastAsia="en-AU"/>
              </w:rPr>
            </w:pPr>
            <w:r w:rsidRPr="00205442">
              <w:rPr>
                <w:rFonts w:ascii="Calibri" w:eastAsia="Times New Roman" w:hAnsi="Calibri" w:cs="Times New Roman"/>
                <w:color w:val="FF0000"/>
                <w:lang w:eastAsia="en-AU"/>
              </w:rPr>
              <w:t>ross.hallett@waikato.ac.nz</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Helen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Hooper</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directorlis@jcu.edu.au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Anthony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Hornby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anthony.hornby@cdu.edu.au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Anthony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Hornby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anthony.hornby@cdu.edu.au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David</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Howard</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david.howard3@rmit.edu.au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Sandra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Jeffries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sjeffrie@usc.edu.au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Karen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Johnson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kjohnson@csu.edu.au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Kate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Kelly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kate.kelly@scu.edu.au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Fides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Lawton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fides.lawton@acu.edu.au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Annette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McNicol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a.mcnicol@library.uq.edu.au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stephen</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mcvey</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smcvey@nd.edu.au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roxanne</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missingham</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roxanne.missingham@anu.edu.au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lastRenderedPageBreak/>
              <w:t>Frances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O'Neil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frances.oneil@vu.edu.au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Carmel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O'Sullivan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carmel.osullivan@usq.edu.au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Sue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Owen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s.owen@federation.edu.au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Linda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Palmer</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FF0000"/>
                <w:lang w:eastAsia="en-AU"/>
              </w:rPr>
            </w:pPr>
            <w:r w:rsidRPr="00205442">
              <w:rPr>
                <w:rFonts w:ascii="Calibri" w:eastAsia="Times New Roman" w:hAnsi="Calibri" w:cs="Times New Roman"/>
                <w:color w:val="FF0000"/>
                <w:lang w:eastAsia="en-AU"/>
              </w:rPr>
              <w:t>l.k.palmer@massey.ac.nz</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prashant</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pandey</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prashant.pandey@flinders.edu.au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proofErr w:type="spellStart"/>
            <w:r w:rsidRPr="00205442">
              <w:rPr>
                <w:rFonts w:ascii="Calibri" w:eastAsia="Times New Roman" w:hAnsi="Calibri" w:cs="Times New Roman"/>
                <w:color w:val="000000"/>
                <w:lang w:eastAsia="en-AU"/>
              </w:rPr>
              <w:t>blanca</w:t>
            </w:r>
            <w:proofErr w:type="spellEnd"/>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Pizzani</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bpizzani@une.edu.au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Fiona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Salisbury</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f.salisbury@latrobe.edu.au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Paul</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Sherlock</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paul.sherlock@unisa.edu.au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Maureen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Sullivan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maureen.sullivan@griffith.edu.au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Mark</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Sutherland</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mark.sutherland@newcastle.edu.au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Gwenda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Thomas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Gwenda.Thomas@unimelb.edu.au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Lisa</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Tyson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l.tyson@westernsydney.edu.au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Christian</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West</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christian.west@canberra.edu.au</w:t>
            </w:r>
          </w:p>
        </w:tc>
      </w:tr>
      <w:tr w:rsidR="00205442" w:rsidRPr="00205442" w:rsidTr="00205442">
        <w:trPr>
          <w:trHeight w:val="300"/>
        </w:trPr>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Constance</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Wiebrands</w:t>
            </w:r>
          </w:p>
        </w:tc>
        <w:tc>
          <w:tcPr>
            <w:tcW w:w="0" w:type="auto"/>
            <w:tcBorders>
              <w:top w:val="nil"/>
              <w:left w:val="nil"/>
              <w:bottom w:val="nil"/>
              <w:right w:val="nil"/>
            </w:tcBorders>
            <w:shd w:val="clear" w:color="auto" w:fill="auto"/>
            <w:noWrap/>
            <w:vAlign w:val="bottom"/>
            <w:hideMark/>
          </w:tcPr>
          <w:p w:rsidR="00205442" w:rsidRPr="00205442" w:rsidRDefault="00205442" w:rsidP="00205442">
            <w:pPr>
              <w:spacing w:after="0" w:line="240" w:lineRule="auto"/>
              <w:rPr>
                <w:rFonts w:ascii="Calibri" w:eastAsia="Times New Roman" w:hAnsi="Calibri" w:cs="Times New Roman"/>
                <w:color w:val="000000"/>
                <w:lang w:eastAsia="en-AU"/>
              </w:rPr>
            </w:pPr>
            <w:r w:rsidRPr="00205442">
              <w:rPr>
                <w:rFonts w:ascii="Calibri" w:eastAsia="Times New Roman" w:hAnsi="Calibri" w:cs="Times New Roman"/>
                <w:color w:val="000000"/>
                <w:lang w:eastAsia="en-AU"/>
              </w:rPr>
              <w:t>c.wiebrands@ecu.edu.au</w:t>
            </w:r>
          </w:p>
        </w:tc>
      </w:tr>
    </w:tbl>
    <w:p w:rsidR="00545A8B" w:rsidRPr="002D063F" w:rsidRDefault="00545A8B" w:rsidP="00205442">
      <w:pPr>
        <w:pStyle w:val="CAULnumberinglevel2"/>
        <w:ind w:left="0" w:firstLine="0"/>
        <w:rPr>
          <w:rStyle w:val="Strong"/>
          <w:rFonts w:asciiTheme="minorHAnsi" w:eastAsia="Arial Unicode MS" w:hAnsiTheme="minorHAnsi"/>
          <w:b/>
          <w:sz w:val="24"/>
          <w:szCs w:val="24"/>
        </w:rPr>
      </w:pPr>
    </w:p>
    <w:p w:rsidR="002D063F" w:rsidRPr="002D063F" w:rsidRDefault="002D063F" w:rsidP="002D063F">
      <w:pPr>
        <w:autoSpaceDE w:val="0"/>
        <w:autoSpaceDN w:val="0"/>
        <w:adjustRightInd w:val="0"/>
        <w:spacing w:after="120"/>
        <w:ind w:left="720"/>
        <w:rPr>
          <w:rFonts w:cs="Tahoma"/>
          <w:bCs/>
          <w:sz w:val="24"/>
          <w:szCs w:val="24"/>
        </w:rPr>
      </w:pPr>
      <w:r w:rsidRPr="002D063F">
        <w:rPr>
          <w:rFonts w:cs="Tahoma"/>
          <w:b/>
          <w:bCs/>
          <w:sz w:val="24"/>
          <w:szCs w:val="24"/>
        </w:rPr>
        <w:t>Apologies &amp; Proxies Received:</w:t>
      </w:r>
    </w:p>
    <w:p w:rsidR="002D063F" w:rsidRPr="002D063F" w:rsidRDefault="002D063F" w:rsidP="002D063F">
      <w:pPr>
        <w:autoSpaceDE w:val="0"/>
        <w:autoSpaceDN w:val="0"/>
        <w:adjustRightInd w:val="0"/>
        <w:spacing w:after="120"/>
        <w:ind w:left="720"/>
        <w:rPr>
          <w:rFonts w:cs="Tahoma"/>
          <w:bCs/>
          <w:sz w:val="24"/>
          <w:szCs w:val="24"/>
        </w:rPr>
      </w:pPr>
      <w:r w:rsidRPr="002D063F">
        <w:rPr>
          <w:rFonts w:cs="Tahoma"/>
          <w:bCs/>
          <w:sz w:val="24"/>
          <w:szCs w:val="24"/>
        </w:rPr>
        <w:t>Margie Jantti (proxy</w:t>
      </w:r>
      <w:r w:rsidR="001C6F96">
        <w:rPr>
          <w:rFonts w:cs="Tahoma"/>
          <w:bCs/>
          <w:sz w:val="24"/>
          <w:szCs w:val="24"/>
        </w:rPr>
        <w:t xml:space="preserve"> </w:t>
      </w:r>
      <w:r w:rsidR="00E772DE">
        <w:rPr>
          <w:rFonts w:cs="Tahoma"/>
          <w:bCs/>
          <w:sz w:val="24"/>
          <w:szCs w:val="24"/>
        </w:rPr>
        <w:t>held by Jill Benn, 6/2/19</w:t>
      </w:r>
      <w:r w:rsidRPr="002D063F">
        <w:rPr>
          <w:rFonts w:cs="Tahoma"/>
          <w:bCs/>
          <w:sz w:val="24"/>
          <w:szCs w:val="24"/>
        </w:rPr>
        <w:t>)</w:t>
      </w:r>
    </w:p>
    <w:p w:rsidR="007364E5" w:rsidRPr="007364E5" w:rsidRDefault="007364E5" w:rsidP="002D063F">
      <w:pPr>
        <w:autoSpaceDE w:val="0"/>
        <w:autoSpaceDN w:val="0"/>
        <w:adjustRightInd w:val="0"/>
        <w:spacing w:after="120"/>
        <w:ind w:left="720"/>
        <w:rPr>
          <w:rFonts w:cs="Tahoma"/>
          <w:b/>
          <w:bCs/>
          <w:sz w:val="24"/>
          <w:szCs w:val="24"/>
        </w:rPr>
      </w:pPr>
      <w:r w:rsidRPr="007364E5">
        <w:rPr>
          <w:rStyle w:val="Strong"/>
          <w:rFonts w:eastAsia="Arial Unicode MS" w:cs="Tahoma"/>
          <w:b w:val="0"/>
          <w:bCs w:val="0"/>
          <w:sz w:val="24"/>
          <w:szCs w:val="24"/>
        </w:rPr>
        <w:t>Tony Davies (Michelle Gillespie, proxy)</w:t>
      </w:r>
      <w:r w:rsidR="001C6F96">
        <w:rPr>
          <w:rStyle w:val="Strong"/>
          <w:rFonts w:eastAsia="Arial Unicode MS" w:cs="Tahoma"/>
          <w:b w:val="0"/>
          <w:bCs w:val="0"/>
          <w:sz w:val="24"/>
          <w:szCs w:val="24"/>
        </w:rPr>
        <w:t xml:space="preserve"> </w:t>
      </w:r>
      <w:r w:rsidR="001C6F96">
        <w:rPr>
          <w:rStyle w:val="Strong"/>
          <w:rFonts w:eastAsia="Arial Unicode MS" w:cs="Tahoma"/>
          <w:b w:val="0"/>
          <w:bCs w:val="0"/>
          <w:sz w:val="24"/>
          <w:szCs w:val="24"/>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Acrobat.Document.11" ShapeID="_x0000_i1025" DrawAspect="Icon" ObjectID="_1611067506" r:id="rId12"/>
        </w:object>
      </w:r>
    </w:p>
    <w:p w:rsidR="006C1353" w:rsidRPr="002D063F" w:rsidRDefault="0002373C" w:rsidP="002D063F">
      <w:pPr>
        <w:pStyle w:val="CAULnumberinglevel2"/>
        <w:ind w:left="1440"/>
        <w:rPr>
          <w:rStyle w:val="Strong"/>
          <w:rFonts w:asciiTheme="minorHAnsi" w:eastAsia="Arial Unicode MS" w:hAnsiTheme="minorHAnsi"/>
          <w:sz w:val="24"/>
          <w:szCs w:val="24"/>
        </w:rPr>
      </w:pPr>
      <w:r w:rsidRPr="002D063F">
        <w:rPr>
          <w:rStyle w:val="Strong"/>
          <w:rFonts w:asciiTheme="minorHAnsi" w:eastAsia="Arial Unicode MS" w:hAnsiTheme="minorHAnsi"/>
          <w:b/>
          <w:sz w:val="24"/>
          <w:szCs w:val="24"/>
        </w:rPr>
        <w:t>Guest</w:t>
      </w:r>
      <w:r w:rsidR="006C1353" w:rsidRPr="002D063F">
        <w:rPr>
          <w:rStyle w:val="Strong"/>
          <w:rFonts w:asciiTheme="minorHAnsi" w:eastAsia="Arial Unicode MS" w:hAnsiTheme="minorHAnsi"/>
          <w:b/>
          <w:sz w:val="24"/>
          <w:szCs w:val="24"/>
        </w:rPr>
        <w:t>/s</w:t>
      </w:r>
      <w:r w:rsidRPr="002D063F">
        <w:rPr>
          <w:rStyle w:val="Strong"/>
          <w:rFonts w:asciiTheme="minorHAnsi" w:eastAsia="Arial Unicode MS" w:hAnsiTheme="minorHAnsi"/>
          <w:b/>
          <w:sz w:val="24"/>
          <w:szCs w:val="24"/>
        </w:rPr>
        <w:t>:</w:t>
      </w:r>
    </w:p>
    <w:p w:rsidR="00FA2115" w:rsidRPr="002D063F" w:rsidRDefault="00FA2115" w:rsidP="00FA2115">
      <w:pPr>
        <w:pStyle w:val="CAULNormal0"/>
        <w:rPr>
          <w:rStyle w:val="Strong"/>
          <w:rFonts w:asciiTheme="minorHAnsi" w:eastAsia="Arial Unicode MS" w:hAnsiTheme="minorHAnsi"/>
          <w:b w:val="0"/>
          <w:bCs w:val="0"/>
          <w:sz w:val="24"/>
          <w:szCs w:val="24"/>
        </w:rPr>
      </w:pPr>
      <w:r w:rsidRPr="002D063F">
        <w:rPr>
          <w:rStyle w:val="Strong"/>
          <w:rFonts w:asciiTheme="minorHAnsi" w:eastAsia="Arial Unicode MS" w:hAnsiTheme="minorHAnsi"/>
          <w:b w:val="0"/>
          <w:bCs w:val="0"/>
          <w:sz w:val="24"/>
          <w:szCs w:val="24"/>
        </w:rPr>
        <w:t>In attendance: Diane Costello (Executive Officer), Harry Rolf (Communication &amp; Policy Officer)</w:t>
      </w:r>
      <w:r w:rsidR="005C681F">
        <w:rPr>
          <w:rStyle w:val="Strong"/>
          <w:rFonts w:asciiTheme="minorHAnsi" w:eastAsia="Arial Unicode MS" w:hAnsiTheme="minorHAnsi"/>
          <w:b w:val="0"/>
          <w:bCs w:val="0"/>
          <w:sz w:val="24"/>
          <w:szCs w:val="24"/>
        </w:rPr>
        <w:t xml:space="preserve">, </w:t>
      </w:r>
      <w:r w:rsidR="005C681F" w:rsidRPr="005C681F">
        <w:rPr>
          <w:rStyle w:val="Strong"/>
          <w:rFonts w:asciiTheme="minorHAnsi" w:eastAsia="Calibri" w:hAnsiTheme="minorHAnsi"/>
          <w:b w:val="0"/>
          <w:bCs w:val="0"/>
          <w:sz w:val="24"/>
          <w:szCs w:val="24"/>
        </w:rPr>
        <w:t>Rob O’Connor</w:t>
      </w:r>
      <w:r w:rsidR="005C681F">
        <w:rPr>
          <w:rStyle w:val="Strong"/>
          <w:rFonts w:asciiTheme="minorHAnsi" w:eastAsia="Calibri" w:hAnsiTheme="minorHAnsi"/>
          <w:b w:val="0"/>
          <w:bCs w:val="0"/>
          <w:sz w:val="24"/>
          <w:szCs w:val="24"/>
        </w:rPr>
        <w:t xml:space="preserve"> (Executive Director)</w:t>
      </w:r>
    </w:p>
    <w:p w:rsidR="00FA2115" w:rsidRPr="002D063F" w:rsidRDefault="00FA2115" w:rsidP="00FA2115">
      <w:pPr>
        <w:pStyle w:val="CAULnumberinglevel2"/>
        <w:numPr>
          <w:ilvl w:val="1"/>
          <w:numId w:val="1"/>
        </w:numPr>
        <w:ind w:left="709" w:hanging="709"/>
        <w:rPr>
          <w:rFonts w:asciiTheme="minorHAnsi" w:hAnsiTheme="minorHAnsi"/>
          <w:sz w:val="24"/>
          <w:szCs w:val="24"/>
        </w:rPr>
      </w:pPr>
      <w:r w:rsidRPr="002D063F">
        <w:rPr>
          <w:rFonts w:asciiTheme="minorHAnsi" w:hAnsiTheme="minorHAnsi"/>
          <w:sz w:val="24"/>
          <w:szCs w:val="24"/>
        </w:rPr>
        <w:t>Appointment of the Chair</w:t>
      </w:r>
    </w:p>
    <w:p w:rsidR="005C681F" w:rsidRPr="005C681F" w:rsidRDefault="005C681F" w:rsidP="00FA2115">
      <w:pPr>
        <w:pStyle w:val="CAULNormal0"/>
        <w:rPr>
          <w:rFonts w:asciiTheme="minorHAnsi" w:hAnsiTheme="minorHAnsi"/>
          <w:b/>
          <w:sz w:val="24"/>
          <w:szCs w:val="24"/>
          <w:u w:val="single"/>
        </w:rPr>
      </w:pPr>
      <w:r w:rsidRPr="005C681F">
        <w:rPr>
          <w:rFonts w:asciiTheme="minorHAnsi" w:hAnsiTheme="minorHAnsi"/>
          <w:b/>
          <w:sz w:val="24"/>
          <w:szCs w:val="24"/>
          <w:u w:val="single"/>
        </w:rPr>
        <w:t xml:space="preserve">Draft </w:t>
      </w:r>
      <w:r w:rsidR="00973B5C" w:rsidRPr="005C681F">
        <w:rPr>
          <w:rFonts w:asciiTheme="minorHAnsi" w:hAnsiTheme="minorHAnsi"/>
          <w:b/>
          <w:sz w:val="24"/>
          <w:szCs w:val="24"/>
          <w:u w:val="single"/>
        </w:rPr>
        <w:t xml:space="preserve">Resolution: </w:t>
      </w:r>
    </w:p>
    <w:p w:rsidR="00FA2115" w:rsidRPr="002D063F" w:rsidRDefault="005C681F" w:rsidP="00FA2115">
      <w:pPr>
        <w:pStyle w:val="CAULNormal0"/>
        <w:rPr>
          <w:rFonts w:asciiTheme="minorHAnsi" w:hAnsiTheme="minorHAnsi"/>
          <w:sz w:val="24"/>
          <w:szCs w:val="24"/>
        </w:rPr>
      </w:pPr>
      <w:r>
        <w:rPr>
          <w:rFonts w:asciiTheme="minorHAnsi" w:hAnsiTheme="minorHAnsi"/>
          <w:sz w:val="24"/>
          <w:szCs w:val="24"/>
        </w:rPr>
        <w:t>M</w:t>
      </w:r>
      <w:r w:rsidR="00973B5C" w:rsidRPr="002D063F">
        <w:rPr>
          <w:rFonts w:asciiTheme="minorHAnsi" w:hAnsiTheme="minorHAnsi"/>
          <w:sz w:val="24"/>
          <w:szCs w:val="24"/>
        </w:rPr>
        <w:t>embers present appoint</w:t>
      </w:r>
      <w:r>
        <w:rPr>
          <w:rFonts w:asciiTheme="minorHAnsi" w:hAnsiTheme="minorHAnsi"/>
          <w:sz w:val="24"/>
          <w:szCs w:val="24"/>
        </w:rPr>
        <w:t>ed</w:t>
      </w:r>
      <w:r w:rsidR="00973B5C" w:rsidRPr="002D063F">
        <w:rPr>
          <w:rFonts w:asciiTheme="minorHAnsi" w:hAnsiTheme="minorHAnsi"/>
          <w:sz w:val="24"/>
          <w:szCs w:val="24"/>
        </w:rPr>
        <w:t xml:space="preserve"> Jill Benn (Deputy President) to Chair the Special General Meeting.</w:t>
      </w:r>
    </w:p>
    <w:p w:rsidR="00FA2115" w:rsidRPr="002D063F" w:rsidRDefault="00E21676" w:rsidP="00FA2115">
      <w:pPr>
        <w:pStyle w:val="CAULnumberinglevel2"/>
        <w:numPr>
          <w:ilvl w:val="1"/>
          <w:numId w:val="1"/>
        </w:numPr>
        <w:ind w:left="709" w:hanging="709"/>
        <w:rPr>
          <w:rFonts w:asciiTheme="minorHAnsi" w:hAnsiTheme="minorHAnsi"/>
          <w:sz w:val="24"/>
          <w:szCs w:val="24"/>
        </w:rPr>
      </w:pPr>
      <w:r w:rsidRPr="002D063F">
        <w:rPr>
          <w:rFonts w:asciiTheme="minorHAnsi" w:hAnsiTheme="minorHAnsi"/>
          <w:sz w:val="24"/>
          <w:szCs w:val="24"/>
        </w:rPr>
        <w:t>Disc</w:t>
      </w:r>
      <w:r w:rsidR="00AD42E2" w:rsidRPr="002D063F">
        <w:rPr>
          <w:rFonts w:asciiTheme="minorHAnsi" w:hAnsiTheme="minorHAnsi"/>
          <w:sz w:val="24"/>
          <w:szCs w:val="24"/>
        </w:rPr>
        <w:t>losure of Conflicts of Interest</w:t>
      </w:r>
    </w:p>
    <w:p w:rsidR="00E21676" w:rsidRPr="002D063F" w:rsidRDefault="00ED5DF4" w:rsidP="00FA2115">
      <w:pPr>
        <w:pStyle w:val="CAULNormal0"/>
        <w:rPr>
          <w:rFonts w:asciiTheme="minorHAnsi" w:hAnsiTheme="minorHAnsi"/>
          <w:sz w:val="24"/>
          <w:szCs w:val="24"/>
        </w:rPr>
      </w:pPr>
      <w:r w:rsidRPr="002D063F">
        <w:rPr>
          <w:rFonts w:asciiTheme="minorHAnsi" w:hAnsiTheme="minorHAnsi"/>
          <w:sz w:val="24"/>
          <w:szCs w:val="24"/>
        </w:rPr>
        <w:t xml:space="preserve">The </w:t>
      </w:r>
      <w:r w:rsidR="00B128E1" w:rsidRPr="002D063F">
        <w:rPr>
          <w:rFonts w:asciiTheme="minorHAnsi" w:eastAsia="Arial Unicode MS" w:hAnsiTheme="minorHAnsi"/>
          <w:sz w:val="24"/>
          <w:szCs w:val="24"/>
        </w:rPr>
        <w:t xml:space="preserve">Chair </w:t>
      </w:r>
      <w:r w:rsidRPr="002D063F">
        <w:rPr>
          <w:rFonts w:asciiTheme="minorHAnsi" w:eastAsia="Arial Unicode MS" w:hAnsiTheme="minorHAnsi"/>
          <w:sz w:val="24"/>
          <w:szCs w:val="24"/>
        </w:rPr>
        <w:t xml:space="preserve">will invite members to disclose any potential conflicts of interest.  </w:t>
      </w:r>
    </w:p>
    <w:p w:rsidR="00FA2115" w:rsidRPr="002D063F" w:rsidRDefault="00FA2115" w:rsidP="00592D07">
      <w:pPr>
        <w:pStyle w:val="BoardAgenda"/>
        <w:rPr>
          <w:rFonts w:asciiTheme="minorHAnsi" w:hAnsiTheme="minorHAnsi"/>
          <w:sz w:val="24"/>
          <w:szCs w:val="24"/>
        </w:rPr>
      </w:pPr>
      <w:r w:rsidRPr="002D063F">
        <w:rPr>
          <w:rFonts w:asciiTheme="minorHAnsi" w:hAnsiTheme="minorHAnsi"/>
          <w:sz w:val="24"/>
          <w:szCs w:val="24"/>
        </w:rPr>
        <w:t>Confirmation of Minutes</w:t>
      </w:r>
    </w:p>
    <w:p w:rsidR="00FA2115" w:rsidRPr="002D063F" w:rsidRDefault="00C90A46" w:rsidP="00FA2115">
      <w:pPr>
        <w:pStyle w:val="CAULNormal0"/>
        <w:rPr>
          <w:rFonts w:asciiTheme="minorHAnsi" w:hAnsiTheme="minorHAnsi"/>
          <w:sz w:val="24"/>
          <w:szCs w:val="24"/>
        </w:rPr>
      </w:pPr>
      <w:r w:rsidRPr="002D063F">
        <w:rPr>
          <w:rFonts w:asciiTheme="minorHAnsi" w:hAnsiTheme="minorHAnsi"/>
          <w:sz w:val="24"/>
          <w:szCs w:val="24"/>
        </w:rPr>
        <w:t xml:space="preserve">The </w:t>
      </w:r>
      <w:r w:rsidR="00FA2115" w:rsidRPr="002D063F">
        <w:rPr>
          <w:rFonts w:asciiTheme="minorHAnsi" w:hAnsiTheme="minorHAnsi"/>
          <w:sz w:val="24"/>
          <w:szCs w:val="24"/>
        </w:rPr>
        <w:t xml:space="preserve">SGM Minutes </w:t>
      </w:r>
      <w:r w:rsidR="005C681F">
        <w:rPr>
          <w:rFonts w:asciiTheme="minorHAnsi" w:hAnsiTheme="minorHAnsi"/>
          <w:sz w:val="24"/>
          <w:szCs w:val="24"/>
        </w:rPr>
        <w:t>will be</w:t>
      </w:r>
      <w:r w:rsidR="00FA2115" w:rsidRPr="002D063F">
        <w:rPr>
          <w:rFonts w:asciiTheme="minorHAnsi" w:hAnsiTheme="minorHAnsi"/>
          <w:sz w:val="24"/>
          <w:szCs w:val="24"/>
        </w:rPr>
        <w:t xml:space="preserve"> confirmed at the next General Meeting of CAUL.</w:t>
      </w:r>
    </w:p>
    <w:p w:rsidR="00B31FF7" w:rsidRDefault="00B31FF7">
      <w:pPr>
        <w:rPr>
          <w:rFonts w:eastAsia="Times New Roman" w:cs="Tahoma"/>
          <w:b/>
          <w:bCs/>
          <w:sz w:val="24"/>
          <w:szCs w:val="24"/>
        </w:rPr>
      </w:pPr>
      <w:r>
        <w:rPr>
          <w:sz w:val="24"/>
          <w:szCs w:val="24"/>
        </w:rPr>
        <w:br w:type="page"/>
      </w:r>
    </w:p>
    <w:p w:rsidR="00E21676" w:rsidRDefault="00E21676" w:rsidP="00541560">
      <w:pPr>
        <w:pStyle w:val="CAULnumberinglevel1"/>
        <w:numPr>
          <w:ilvl w:val="0"/>
          <w:numId w:val="1"/>
        </w:numPr>
        <w:spacing w:before="240" w:after="240"/>
        <w:rPr>
          <w:rFonts w:asciiTheme="minorHAnsi" w:hAnsiTheme="minorHAnsi"/>
          <w:sz w:val="24"/>
          <w:szCs w:val="24"/>
        </w:rPr>
      </w:pPr>
      <w:r w:rsidRPr="002D063F">
        <w:rPr>
          <w:rFonts w:asciiTheme="minorHAnsi" w:hAnsiTheme="minorHAnsi"/>
          <w:sz w:val="24"/>
          <w:szCs w:val="24"/>
        </w:rPr>
        <w:lastRenderedPageBreak/>
        <w:t>MATTERS FOR DECISION.</w:t>
      </w:r>
    </w:p>
    <w:tbl>
      <w:tblPr>
        <w:tblStyle w:val="TableGrid"/>
        <w:tblW w:w="9016" w:type="dxa"/>
        <w:tblInd w:w="607" w:type="dxa"/>
        <w:tblLook w:val="04A0" w:firstRow="1" w:lastRow="0" w:firstColumn="1" w:lastColumn="0" w:noHBand="0" w:noVBand="1"/>
      </w:tblPr>
      <w:tblGrid>
        <w:gridCol w:w="9016"/>
      </w:tblGrid>
      <w:tr w:rsidR="00B31FF7" w:rsidTr="00B31FF7">
        <w:tc>
          <w:tcPr>
            <w:tcW w:w="9016" w:type="dxa"/>
          </w:tcPr>
          <w:p w:rsidR="00B31FF7" w:rsidRPr="00B31FF7" w:rsidRDefault="00B31FF7" w:rsidP="00B31FF7">
            <w:pPr>
              <w:pStyle w:val="Heading1"/>
              <w:keepNext w:val="0"/>
              <w:keepLines w:val="0"/>
              <w:tabs>
                <w:tab w:val="left" w:pos="553"/>
              </w:tabs>
              <w:kinsoku w:val="0"/>
              <w:overflowPunct w:val="0"/>
              <w:autoSpaceDE w:val="0"/>
              <w:autoSpaceDN w:val="0"/>
              <w:adjustRightInd w:val="0"/>
              <w:spacing w:before="120" w:line="225" w:lineRule="exact"/>
              <w:ind w:left="120"/>
              <w:outlineLvl w:val="0"/>
              <w:rPr>
                <w:b/>
                <w:bCs/>
                <w:sz w:val="24"/>
                <w:szCs w:val="24"/>
              </w:rPr>
            </w:pPr>
            <w:r w:rsidRPr="00B31FF7">
              <w:rPr>
                <w:b/>
                <w:bCs/>
                <w:sz w:val="24"/>
                <w:szCs w:val="24"/>
              </w:rPr>
              <w:t>The following is from the CAUL Constitution:</w:t>
            </w:r>
          </w:p>
          <w:p w:rsidR="00B31FF7" w:rsidRPr="00B31FF7" w:rsidRDefault="00B31FF7" w:rsidP="00B31FF7"/>
          <w:p w:rsidR="00B31FF7" w:rsidRPr="00B31FF7" w:rsidRDefault="00B31FF7" w:rsidP="00B31FF7">
            <w:pPr>
              <w:pStyle w:val="Heading1"/>
              <w:keepNext w:val="0"/>
              <w:keepLines w:val="0"/>
              <w:numPr>
                <w:ilvl w:val="0"/>
                <w:numId w:val="24"/>
              </w:numPr>
              <w:tabs>
                <w:tab w:val="left" w:pos="553"/>
              </w:tabs>
              <w:kinsoku w:val="0"/>
              <w:overflowPunct w:val="0"/>
              <w:autoSpaceDE w:val="0"/>
              <w:autoSpaceDN w:val="0"/>
              <w:adjustRightInd w:val="0"/>
              <w:spacing w:before="0" w:line="225" w:lineRule="exact"/>
              <w:ind w:hanging="432"/>
              <w:rPr>
                <w:b/>
                <w:bCs/>
              </w:rPr>
            </w:pPr>
            <w:r>
              <w:t>Meetings:</w:t>
            </w:r>
          </w:p>
          <w:p w:rsidR="00B31FF7" w:rsidRPr="00B31FF7" w:rsidRDefault="00B31FF7" w:rsidP="00B31FF7">
            <w:pPr>
              <w:pStyle w:val="BodyText"/>
              <w:numPr>
                <w:ilvl w:val="1"/>
                <w:numId w:val="24"/>
              </w:numPr>
              <w:tabs>
                <w:tab w:val="left" w:pos="697"/>
              </w:tabs>
              <w:kinsoku w:val="0"/>
              <w:overflowPunct w:val="0"/>
              <w:autoSpaceDE w:val="0"/>
              <w:autoSpaceDN w:val="0"/>
              <w:adjustRightInd w:val="0"/>
              <w:spacing w:after="0"/>
              <w:ind w:right="410" w:hanging="576"/>
              <w:rPr>
                <w:b/>
              </w:rPr>
            </w:pPr>
            <w:r>
              <w:t>At</w:t>
            </w:r>
            <w:r>
              <w:rPr>
                <w:spacing w:val="-6"/>
              </w:rPr>
              <w:t xml:space="preserve"> </w:t>
            </w:r>
            <w:r>
              <w:t>least</w:t>
            </w:r>
            <w:r>
              <w:rPr>
                <w:spacing w:val="-5"/>
              </w:rPr>
              <w:t xml:space="preserve"> </w:t>
            </w:r>
            <w:r>
              <w:t>two</w:t>
            </w:r>
            <w:r>
              <w:rPr>
                <w:spacing w:val="-5"/>
              </w:rPr>
              <w:t xml:space="preserve"> </w:t>
            </w:r>
            <w:r>
              <w:t>meetings</w:t>
            </w:r>
            <w:r>
              <w:rPr>
                <w:spacing w:val="-4"/>
              </w:rPr>
              <w:t xml:space="preserve"> </w:t>
            </w:r>
            <w:r>
              <w:t>of</w:t>
            </w:r>
            <w:r>
              <w:rPr>
                <w:spacing w:val="-5"/>
              </w:rPr>
              <w:t xml:space="preserve"> </w:t>
            </w:r>
            <w:r>
              <w:t>CAUL</w:t>
            </w:r>
            <w:r>
              <w:rPr>
                <w:spacing w:val="-5"/>
              </w:rPr>
              <w:t xml:space="preserve"> </w:t>
            </w:r>
            <w:r>
              <w:t>shall</w:t>
            </w:r>
            <w:r>
              <w:rPr>
                <w:spacing w:val="-5"/>
              </w:rPr>
              <w:t xml:space="preserve"> </w:t>
            </w:r>
            <w:r>
              <w:t>normally</w:t>
            </w:r>
            <w:r>
              <w:rPr>
                <w:spacing w:val="-6"/>
              </w:rPr>
              <w:t xml:space="preserve"> </w:t>
            </w:r>
            <w:r>
              <w:t>be</w:t>
            </w:r>
            <w:r>
              <w:rPr>
                <w:spacing w:val="-3"/>
              </w:rPr>
              <w:t xml:space="preserve"> </w:t>
            </w:r>
            <w:r>
              <w:t>held</w:t>
            </w:r>
            <w:r>
              <w:rPr>
                <w:spacing w:val="-6"/>
              </w:rPr>
              <w:t xml:space="preserve"> </w:t>
            </w:r>
            <w:r>
              <w:t>each</w:t>
            </w:r>
            <w:r>
              <w:rPr>
                <w:spacing w:val="-5"/>
              </w:rPr>
              <w:t xml:space="preserve"> </w:t>
            </w:r>
            <w:r>
              <w:t>year.</w:t>
            </w:r>
            <w:r>
              <w:rPr>
                <w:spacing w:val="52"/>
              </w:rPr>
              <w:t xml:space="preserve"> </w:t>
            </w:r>
            <w:r w:rsidRPr="00B31FF7">
              <w:rPr>
                <w:b/>
              </w:rPr>
              <w:t>The</w:t>
            </w:r>
            <w:r w:rsidRPr="00B31FF7">
              <w:rPr>
                <w:b/>
                <w:spacing w:val="-5"/>
              </w:rPr>
              <w:t xml:space="preserve"> </w:t>
            </w:r>
            <w:r w:rsidRPr="00B31FF7">
              <w:rPr>
                <w:b/>
              </w:rPr>
              <w:t>notice</w:t>
            </w:r>
            <w:r w:rsidRPr="00B31FF7">
              <w:rPr>
                <w:b/>
                <w:spacing w:val="-5"/>
              </w:rPr>
              <w:t xml:space="preserve"> </w:t>
            </w:r>
            <w:r w:rsidRPr="00B31FF7">
              <w:rPr>
                <w:b/>
              </w:rPr>
              <w:t>of</w:t>
            </w:r>
            <w:r w:rsidRPr="00B31FF7">
              <w:rPr>
                <w:b/>
                <w:spacing w:val="-4"/>
              </w:rPr>
              <w:t xml:space="preserve"> </w:t>
            </w:r>
            <w:r w:rsidRPr="00B31FF7">
              <w:rPr>
                <w:b/>
              </w:rPr>
              <w:t>any</w:t>
            </w:r>
            <w:r w:rsidRPr="00B31FF7">
              <w:rPr>
                <w:b/>
                <w:spacing w:val="22"/>
                <w:w w:val="99"/>
              </w:rPr>
              <w:t xml:space="preserve"> </w:t>
            </w:r>
            <w:r w:rsidRPr="00B31FF7">
              <w:rPr>
                <w:b/>
              </w:rPr>
              <w:t>meeting</w:t>
            </w:r>
            <w:r w:rsidRPr="00B31FF7">
              <w:rPr>
                <w:b/>
                <w:spacing w:val="-6"/>
              </w:rPr>
              <w:t xml:space="preserve"> </w:t>
            </w:r>
            <w:r w:rsidRPr="00B31FF7">
              <w:rPr>
                <w:b/>
              </w:rPr>
              <w:t>of</w:t>
            </w:r>
            <w:r w:rsidRPr="00B31FF7">
              <w:rPr>
                <w:b/>
                <w:spacing w:val="-6"/>
              </w:rPr>
              <w:t xml:space="preserve"> </w:t>
            </w:r>
            <w:r w:rsidRPr="00B31FF7">
              <w:rPr>
                <w:b/>
              </w:rPr>
              <w:t>CAUL</w:t>
            </w:r>
            <w:r w:rsidRPr="00B31FF7">
              <w:rPr>
                <w:b/>
                <w:spacing w:val="-5"/>
              </w:rPr>
              <w:t xml:space="preserve"> </w:t>
            </w:r>
            <w:r w:rsidRPr="00B31FF7">
              <w:rPr>
                <w:b/>
              </w:rPr>
              <w:t>shall</w:t>
            </w:r>
            <w:r w:rsidRPr="00B31FF7">
              <w:rPr>
                <w:b/>
                <w:spacing w:val="-6"/>
              </w:rPr>
              <w:t xml:space="preserve"> </w:t>
            </w:r>
            <w:r w:rsidRPr="00B31FF7">
              <w:rPr>
                <w:b/>
              </w:rPr>
              <w:t>be</w:t>
            </w:r>
            <w:r w:rsidRPr="00B31FF7">
              <w:rPr>
                <w:b/>
                <w:spacing w:val="-6"/>
              </w:rPr>
              <w:t xml:space="preserve"> </w:t>
            </w:r>
            <w:r w:rsidRPr="00B31FF7">
              <w:rPr>
                <w:b/>
              </w:rPr>
              <w:t>posted</w:t>
            </w:r>
            <w:r w:rsidRPr="00B31FF7">
              <w:rPr>
                <w:b/>
                <w:spacing w:val="-5"/>
              </w:rPr>
              <w:t xml:space="preserve"> </w:t>
            </w:r>
            <w:r w:rsidRPr="00B31FF7">
              <w:rPr>
                <w:b/>
              </w:rPr>
              <w:t>to</w:t>
            </w:r>
            <w:r w:rsidRPr="00B31FF7">
              <w:rPr>
                <w:b/>
                <w:spacing w:val="-6"/>
              </w:rPr>
              <w:t xml:space="preserve"> </w:t>
            </w:r>
            <w:r w:rsidRPr="00B31FF7">
              <w:rPr>
                <w:b/>
              </w:rPr>
              <w:t>all</w:t>
            </w:r>
            <w:r w:rsidRPr="00B31FF7">
              <w:rPr>
                <w:b/>
                <w:spacing w:val="-5"/>
              </w:rPr>
              <w:t xml:space="preserve"> </w:t>
            </w:r>
            <w:r w:rsidRPr="00B31FF7">
              <w:rPr>
                <w:b/>
              </w:rPr>
              <w:t>members</w:t>
            </w:r>
            <w:r w:rsidRPr="00B31FF7">
              <w:rPr>
                <w:b/>
                <w:spacing w:val="-5"/>
              </w:rPr>
              <w:t xml:space="preserve"> </w:t>
            </w:r>
            <w:r w:rsidRPr="00B31FF7">
              <w:rPr>
                <w:b/>
              </w:rPr>
              <w:t>by</w:t>
            </w:r>
            <w:r w:rsidRPr="00B31FF7">
              <w:rPr>
                <w:b/>
                <w:spacing w:val="-6"/>
              </w:rPr>
              <w:t xml:space="preserve"> </w:t>
            </w:r>
            <w:r w:rsidRPr="00B31FF7">
              <w:rPr>
                <w:b/>
              </w:rPr>
              <w:t>the</w:t>
            </w:r>
            <w:r w:rsidRPr="00B31FF7">
              <w:rPr>
                <w:b/>
                <w:spacing w:val="-6"/>
              </w:rPr>
              <w:t xml:space="preserve"> </w:t>
            </w:r>
            <w:r w:rsidRPr="00B31FF7">
              <w:rPr>
                <w:b/>
              </w:rPr>
              <w:t>President</w:t>
            </w:r>
            <w:r w:rsidRPr="00B31FF7">
              <w:rPr>
                <w:b/>
                <w:spacing w:val="-5"/>
              </w:rPr>
              <w:t xml:space="preserve"> </w:t>
            </w:r>
            <w:r w:rsidRPr="00B31FF7">
              <w:rPr>
                <w:b/>
              </w:rPr>
              <w:t>at</w:t>
            </w:r>
            <w:r w:rsidRPr="00B31FF7">
              <w:rPr>
                <w:b/>
                <w:spacing w:val="-5"/>
              </w:rPr>
              <w:t xml:space="preserve"> </w:t>
            </w:r>
            <w:r w:rsidRPr="00B31FF7">
              <w:rPr>
                <w:b/>
                <w:spacing w:val="-1"/>
              </w:rPr>
              <w:t>least</w:t>
            </w:r>
            <w:r w:rsidRPr="00B31FF7">
              <w:rPr>
                <w:b/>
                <w:spacing w:val="-5"/>
              </w:rPr>
              <w:t xml:space="preserve"> </w:t>
            </w:r>
            <w:r w:rsidRPr="00B31FF7">
              <w:rPr>
                <w:b/>
              </w:rPr>
              <w:t>fourteen</w:t>
            </w:r>
          </w:p>
          <w:p w:rsidR="00B31FF7" w:rsidRPr="00B31FF7" w:rsidRDefault="00B31FF7" w:rsidP="00B31FF7">
            <w:pPr>
              <w:pStyle w:val="BodyText"/>
              <w:kinsoku w:val="0"/>
              <w:overflowPunct w:val="0"/>
              <w:spacing w:line="252" w:lineRule="exact"/>
              <w:rPr>
                <w:b/>
              </w:rPr>
            </w:pPr>
            <w:r w:rsidRPr="00B31FF7">
              <w:rPr>
                <w:b/>
              </w:rPr>
              <w:t xml:space="preserve">              </w:t>
            </w:r>
            <w:r w:rsidRPr="00B31FF7">
              <w:rPr>
                <w:b/>
              </w:rPr>
              <w:t>(14)</w:t>
            </w:r>
            <w:r w:rsidRPr="00B31FF7">
              <w:rPr>
                <w:b/>
                <w:spacing w:val="-7"/>
              </w:rPr>
              <w:t xml:space="preserve"> </w:t>
            </w:r>
            <w:proofErr w:type="gramStart"/>
            <w:r w:rsidRPr="00B31FF7">
              <w:rPr>
                <w:b/>
              </w:rPr>
              <w:t>days</w:t>
            </w:r>
            <w:proofErr w:type="gramEnd"/>
            <w:r w:rsidRPr="00B31FF7">
              <w:rPr>
                <w:b/>
                <w:spacing w:val="-6"/>
              </w:rPr>
              <w:t xml:space="preserve"> </w:t>
            </w:r>
            <w:r w:rsidRPr="00B31FF7">
              <w:rPr>
                <w:b/>
              </w:rPr>
              <w:t>before</w:t>
            </w:r>
            <w:r w:rsidRPr="00B31FF7">
              <w:rPr>
                <w:b/>
                <w:spacing w:val="-5"/>
              </w:rPr>
              <w:t xml:space="preserve"> </w:t>
            </w:r>
            <w:r w:rsidRPr="00B31FF7">
              <w:rPr>
                <w:b/>
              </w:rPr>
              <w:t>the</w:t>
            </w:r>
            <w:r w:rsidRPr="00B31FF7">
              <w:rPr>
                <w:b/>
                <w:spacing w:val="-5"/>
              </w:rPr>
              <w:t xml:space="preserve"> </w:t>
            </w:r>
            <w:r w:rsidRPr="00B31FF7">
              <w:rPr>
                <w:b/>
                <w:spacing w:val="-1"/>
              </w:rPr>
              <w:t>date</w:t>
            </w:r>
            <w:r w:rsidRPr="00B31FF7">
              <w:rPr>
                <w:b/>
                <w:spacing w:val="-6"/>
              </w:rPr>
              <w:t xml:space="preserve"> </w:t>
            </w:r>
            <w:r w:rsidRPr="00B31FF7">
              <w:rPr>
                <w:b/>
              </w:rPr>
              <w:t>of</w:t>
            </w:r>
            <w:r w:rsidRPr="00B31FF7">
              <w:rPr>
                <w:b/>
                <w:spacing w:val="-6"/>
              </w:rPr>
              <w:t xml:space="preserve"> </w:t>
            </w:r>
            <w:r w:rsidRPr="00B31FF7">
              <w:rPr>
                <w:b/>
              </w:rPr>
              <w:t>the</w:t>
            </w:r>
            <w:r w:rsidRPr="00B31FF7">
              <w:rPr>
                <w:b/>
                <w:spacing w:val="-6"/>
              </w:rPr>
              <w:t xml:space="preserve"> </w:t>
            </w:r>
            <w:r w:rsidRPr="00B31FF7">
              <w:rPr>
                <w:b/>
              </w:rPr>
              <w:t>meeting.</w:t>
            </w:r>
          </w:p>
          <w:p w:rsidR="00B31FF7" w:rsidRDefault="00B31FF7" w:rsidP="00B31FF7">
            <w:pPr>
              <w:pStyle w:val="BodyText"/>
              <w:kinsoku w:val="0"/>
              <w:overflowPunct w:val="0"/>
              <w:spacing w:before="10"/>
              <w:rPr>
                <w:sz w:val="20"/>
                <w:szCs w:val="20"/>
              </w:rPr>
            </w:pPr>
          </w:p>
          <w:p w:rsidR="00B31FF7" w:rsidRDefault="00B31FF7" w:rsidP="00B31FF7">
            <w:pPr>
              <w:pStyle w:val="BodyText"/>
              <w:numPr>
                <w:ilvl w:val="1"/>
                <w:numId w:val="24"/>
              </w:numPr>
              <w:tabs>
                <w:tab w:val="left" w:pos="697"/>
              </w:tabs>
              <w:kinsoku w:val="0"/>
              <w:overflowPunct w:val="0"/>
              <w:autoSpaceDE w:val="0"/>
              <w:autoSpaceDN w:val="0"/>
              <w:adjustRightInd w:val="0"/>
              <w:spacing w:after="0"/>
              <w:ind w:right="321" w:hanging="576"/>
              <w:jc w:val="both"/>
            </w:pPr>
            <w:r w:rsidRPr="00B31FF7">
              <w:rPr>
                <w:b/>
              </w:rPr>
              <w:t>The</w:t>
            </w:r>
            <w:r w:rsidRPr="00B31FF7">
              <w:rPr>
                <w:b/>
                <w:spacing w:val="-5"/>
              </w:rPr>
              <w:t xml:space="preserve"> </w:t>
            </w:r>
            <w:r w:rsidRPr="00B31FF7">
              <w:rPr>
                <w:b/>
              </w:rPr>
              <w:t>quorum</w:t>
            </w:r>
            <w:r w:rsidRPr="00B31FF7">
              <w:rPr>
                <w:b/>
                <w:spacing w:val="-4"/>
              </w:rPr>
              <w:t xml:space="preserve"> </w:t>
            </w:r>
            <w:r w:rsidRPr="00B31FF7">
              <w:rPr>
                <w:b/>
              </w:rPr>
              <w:t>for</w:t>
            </w:r>
            <w:r w:rsidRPr="00B31FF7">
              <w:rPr>
                <w:b/>
                <w:spacing w:val="-5"/>
              </w:rPr>
              <w:t xml:space="preserve"> </w:t>
            </w:r>
            <w:r w:rsidRPr="00B31FF7">
              <w:rPr>
                <w:b/>
              </w:rPr>
              <w:t>a</w:t>
            </w:r>
            <w:r w:rsidRPr="00B31FF7">
              <w:rPr>
                <w:b/>
                <w:spacing w:val="-4"/>
              </w:rPr>
              <w:t xml:space="preserve"> </w:t>
            </w:r>
            <w:r w:rsidRPr="00B31FF7">
              <w:rPr>
                <w:b/>
                <w:spacing w:val="-1"/>
              </w:rPr>
              <w:t>meeting</w:t>
            </w:r>
            <w:r w:rsidRPr="00B31FF7">
              <w:rPr>
                <w:b/>
                <w:spacing w:val="-4"/>
              </w:rPr>
              <w:t xml:space="preserve"> </w:t>
            </w:r>
            <w:r w:rsidRPr="00B31FF7">
              <w:rPr>
                <w:b/>
              </w:rPr>
              <w:t>of</w:t>
            </w:r>
            <w:r w:rsidRPr="00B31FF7">
              <w:rPr>
                <w:b/>
                <w:spacing w:val="-4"/>
              </w:rPr>
              <w:t xml:space="preserve"> </w:t>
            </w:r>
            <w:r w:rsidRPr="00B31FF7">
              <w:rPr>
                <w:b/>
                <w:spacing w:val="-1"/>
              </w:rPr>
              <w:t>CAUL</w:t>
            </w:r>
            <w:r w:rsidRPr="00B31FF7">
              <w:rPr>
                <w:b/>
                <w:spacing w:val="-4"/>
              </w:rPr>
              <w:t xml:space="preserve"> </w:t>
            </w:r>
            <w:r w:rsidRPr="00B31FF7">
              <w:rPr>
                <w:b/>
              </w:rPr>
              <w:t>shall</w:t>
            </w:r>
            <w:r w:rsidRPr="00B31FF7">
              <w:rPr>
                <w:b/>
                <w:spacing w:val="-4"/>
              </w:rPr>
              <w:t xml:space="preserve"> </w:t>
            </w:r>
            <w:r w:rsidRPr="00B31FF7">
              <w:rPr>
                <w:b/>
              </w:rPr>
              <w:t>be</w:t>
            </w:r>
            <w:r w:rsidRPr="00B31FF7">
              <w:rPr>
                <w:b/>
                <w:spacing w:val="-4"/>
              </w:rPr>
              <w:t xml:space="preserve"> </w:t>
            </w:r>
            <w:r w:rsidRPr="00B31FF7">
              <w:rPr>
                <w:b/>
              </w:rPr>
              <w:t>fifty</w:t>
            </w:r>
            <w:r w:rsidRPr="00B31FF7">
              <w:rPr>
                <w:b/>
                <w:spacing w:val="-4"/>
              </w:rPr>
              <w:t xml:space="preserve"> </w:t>
            </w:r>
            <w:r w:rsidRPr="00B31FF7">
              <w:rPr>
                <w:b/>
                <w:spacing w:val="-1"/>
              </w:rPr>
              <w:t>(50)</w:t>
            </w:r>
            <w:r w:rsidRPr="00B31FF7">
              <w:rPr>
                <w:b/>
                <w:spacing w:val="-4"/>
              </w:rPr>
              <w:t xml:space="preserve"> </w:t>
            </w:r>
            <w:r w:rsidRPr="00B31FF7">
              <w:rPr>
                <w:b/>
              </w:rPr>
              <w:t>per</w:t>
            </w:r>
            <w:r w:rsidRPr="00B31FF7">
              <w:rPr>
                <w:b/>
                <w:spacing w:val="-4"/>
              </w:rPr>
              <w:t xml:space="preserve"> </w:t>
            </w:r>
            <w:r w:rsidRPr="00B31FF7">
              <w:rPr>
                <w:b/>
              </w:rPr>
              <w:t>cent</w:t>
            </w:r>
            <w:r w:rsidRPr="00B31FF7">
              <w:rPr>
                <w:b/>
                <w:spacing w:val="-5"/>
              </w:rPr>
              <w:t xml:space="preserve"> </w:t>
            </w:r>
            <w:r w:rsidRPr="00B31FF7">
              <w:rPr>
                <w:b/>
              </w:rPr>
              <w:t>of</w:t>
            </w:r>
            <w:r w:rsidRPr="00B31FF7">
              <w:rPr>
                <w:b/>
                <w:spacing w:val="-5"/>
              </w:rPr>
              <w:t xml:space="preserve"> </w:t>
            </w:r>
            <w:r w:rsidRPr="00B31FF7">
              <w:rPr>
                <w:b/>
                <w:spacing w:val="-1"/>
              </w:rPr>
              <w:t>financial</w:t>
            </w:r>
            <w:r w:rsidRPr="00B31FF7">
              <w:rPr>
                <w:b/>
                <w:spacing w:val="-5"/>
              </w:rPr>
              <w:t xml:space="preserve"> </w:t>
            </w:r>
            <w:r w:rsidRPr="00B31FF7">
              <w:rPr>
                <w:b/>
                <w:spacing w:val="-1"/>
              </w:rPr>
              <w:t>members</w:t>
            </w:r>
            <w:r>
              <w:rPr>
                <w:spacing w:val="-1"/>
              </w:rPr>
              <w:t>.</w:t>
            </w:r>
            <w:r>
              <w:rPr>
                <w:spacing w:val="51"/>
                <w:w w:val="99"/>
              </w:rPr>
              <w:t xml:space="preserve"> </w:t>
            </w:r>
            <w:r>
              <w:t>The</w:t>
            </w:r>
            <w:r>
              <w:rPr>
                <w:spacing w:val="-5"/>
              </w:rPr>
              <w:t xml:space="preserve"> </w:t>
            </w:r>
            <w:r>
              <w:t>quorum</w:t>
            </w:r>
            <w:r>
              <w:rPr>
                <w:spacing w:val="-6"/>
              </w:rPr>
              <w:t xml:space="preserve"> </w:t>
            </w:r>
            <w:r>
              <w:t>for</w:t>
            </w:r>
            <w:r>
              <w:rPr>
                <w:spacing w:val="-6"/>
              </w:rPr>
              <w:t xml:space="preserve"> </w:t>
            </w:r>
            <w:r>
              <w:t>a</w:t>
            </w:r>
            <w:r>
              <w:rPr>
                <w:spacing w:val="-4"/>
              </w:rPr>
              <w:t xml:space="preserve"> </w:t>
            </w:r>
            <w:r>
              <w:t>meeting</w:t>
            </w:r>
            <w:r>
              <w:rPr>
                <w:spacing w:val="-5"/>
              </w:rPr>
              <w:t xml:space="preserve"> </w:t>
            </w:r>
            <w:r>
              <w:t>of</w:t>
            </w:r>
            <w:r>
              <w:rPr>
                <w:spacing w:val="-6"/>
              </w:rPr>
              <w:t xml:space="preserve"> </w:t>
            </w:r>
            <w:r>
              <w:t>the</w:t>
            </w:r>
            <w:r>
              <w:rPr>
                <w:spacing w:val="-4"/>
              </w:rPr>
              <w:t xml:space="preserve"> </w:t>
            </w:r>
            <w:r>
              <w:rPr>
                <w:spacing w:val="-1"/>
              </w:rPr>
              <w:t>Executive</w:t>
            </w:r>
            <w:r>
              <w:rPr>
                <w:spacing w:val="-6"/>
              </w:rPr>
              <w:t xml:space="preserve"> </w:t>
            </w:r>
            <w:r>
              <w:rPr>
                <w:spacing w:val="-1"/>
              </w:rPr>
              <w:t>committee</w:t>
            </w:r>
            <w:r>
              <w:rPr>
                <w:spacing w:val="-5"/>
              </w:rPr>
              <w:t xml:space="preserve"> </w:t>
            </w:r>
            <w:r>
              <w:t>shall</w:t>
            </w:r>
            <w:r>
              <w:rPr>
                <w:spacing w:val="-6"/>
              </w:rPr>
              <w:t xml:space="preserve"> </w:t>
            </w:r>
            <w:r>
              <w:t>be</w:t>
            </w:r>
            <w:r>
              <w:rPr>
                <w:spacing w:val="-5"/>
              </w:rPr>
              <w:t xml:space="preserve"> </w:t>
            </w:r>
            <w:r>
              <w:t>three</w:t>
            </w:r>
            <w:r>
              <w:rPr>
                <w:spacing w:val="-5"/>
              </w:rPr>
              <w:t xml:space="preserve"> </w:t>
            </w:r>
            <w:r>
              <w:t>(3)</w:t>
            </w:r>
            <w:r>
              <w:rPr>
                <w:spacing w:val="-6"/>
              </w:rPr>
              <w:t xml:space="preserve"> </w:t>
            </w:r>
            <w:r>
              <w:t>members</w:t>
            </w:r>
            <w:r>
              <w:rPr>
                <w:spacing w:val="-4"/>
              </w:rPr>
              <w:t xml:space="preserve"> </w:t>
            </w:r>
            <w:r>
              <w:t>of</w:t>
            </w:r>
            <w:r>
              <w:rPr>
                <w:spacing w:val="31"/>
                <w:w w:val="99"/>
              </w:rPr>
              <w:t xml:space="preserve"> </w:t>
            </w:r>
            <w:r>
              <w:t>the</w:t>
            </w:r>
            <w:r>
              <w:rPr>
                <w:spacing w:val="-12"/>
              </w:rPr>
              <w:t xml:space="preserve"> </w:t>
            </w:r>
            <w:r>
              <w:t>Executive</w:t>
            </w:r>
            <w:r>
              <w:rPr>
                <w:spacing w:val="-13"/>
              </w:rPr>
              <w:t xml:space="preserve"> </w:t>
            </w:r>
            <w:r>
              <w:t>Committee.</w:t>
            </w:r>
          </w:p>
          <w:p w:rsidR="00B31FF7" w:rsidRDefault="00B31FF7" w:rsidP="00B31FF7">
            <w:pPr>
              <w:pStyle w:val="Heading1"/>
              <w:kinsoku w:val="0"/>
              <w:overflowPunct w:val="0"/>
              <w:outlineLvl w:val="0"/>
              <w:rPr>
                <w:b/>
                <w:bCs/>
              </w:rPr>
            </w:pPr>
            <w:r>
              <w:t xml:space="preserve">7   </w:t>
            </w:r>
            <w:r>
              <w:rPr>
                <w:spacing w:val="56"/>
              </w:rPr>
              <w:t xml:space="preserve"> </w:t>
            </w:r>
            <w:r>
              <w:t>Voting:</w:t>
            </w:r>
          </w:p>
          <w:p w:rsidR="00B31FF7" w:rsidRDefault="00B31FF7" w:rsidP="00B31FF7">
            <w:pPr>
              <w:pStyle w:val="BodyText"/>
              <w:kinsoku w:val="0"/>
              <w:overflowPunct w:val="0"/>
            </w:pPr>
            <w:r>
              <w:t xml:space="preserve">7.1   </w:t>
            </w:r>
            <w:r>
              <w:rPr>
                <w:spacing w:val="4"/>
              </w:rPr>
              <w:t xml:space="preserve"> </w:t>
            </w:r>
            <w:r w:rsidRPr="00B31FF7">
              <w:rPr>
                <w:b/>
              </w:rPr>
              <w:t>Unless</w:t>
            </w:r>
            <w:r w:rsidRPr="00B31FF7">
              <w:rPr>
                <w:b/>
                <w:spacing w:val="-5"/>
              </w:rPr>
              <w:t xml:space="preserve"> </w:t>
            </w:r>
            <w:r w:rsidRPr="00B31FF7">
              <w:rPr>
                <w:b/>
                <w:spacing w:val="-1"/>
              </w:rPr>
              <w:t>otherwise</w:t>
            </w:r>
            <w:r w:rsidRPr="00B31FF7">
              <w:rPr>
                <w:b/>
                <w:spacing w:val="-6"/>
              </w:rPr>
              <w:t xml:space="preserve"> </w:t>
            </w:r>
            <w:r w:rsidRPr="00B31FF7">
              <w:rPr>
                <w:b/>
                <w:spacing w:val="-1"/>
              </w:rPr>
              <w:t>required</w:t>
            </w:r>
            <w:r w:rsidRPr="00B31FF7">
              <w:rPr>
                <w:b/>
                <w:spacing w:val="-5"/>
              </w:rPr>
              <w:t xml:space="preserve"> </w:t>
            </w:r>
            <w:r w:rsidRPr="00B31FF7">
              <w:rPr>
                <w:b/>
              </w:rPr>
              <w:t>in</w:t>
            </w:r>
            <w:r w:rsidRPr="00B31FF7">
              <w:rPr>
                <w:b/>
                <w:spacing w:val="-4"/>
              </w:rPr>
              <w:t xml:space="preserve"> </w:t>
            </w:r>
            <w:r w:rsidRPr="00B31FF7">
              <w:rPr>
                <w:b/>
              </w:rPr>
              <w:t>this</w:t>
            </w:r>
            <w:r w:rsidRPr="00B31FF7">
              <w:rPr>
                <w:b/>
                <w:spacing w:val="-5"/>
              </w:rPr>
              <w:t xml:space="preserve"> </w:t>
            </w:r>
            <w:r w:rsidRPr="00B31FF7">
              <w:rPr>
                <w:b/>
                <w:spacing w:val="-1"/>
              </w:rPr>
              <w:t>Constitution,</w:t>
            </w:r>
            <w:r w:rsidRPr="00B31FF7">
              <w:rPr>
                <w:b/>
                <w:spacing w:val="-5"/>
              </w:rPr>
              <w:t xml:space="preserve"> </w:t>
            </w:r>
            <w:r w:rsidRPr="00B31FF7">
              <w:rPr>
                <w:b/>
                <w:spacing w:val="-1"/>
              </w:rPr>
              <w:t>votes</w:t>
            </w:r>
            <w:r w:rsidRPr="00B31FF7">
              <w:rPr>
                <w:b/>
                <w:spacing w:val="-5"/>
              </w:rPr>
              <w:t xml:space="preserve"> </w:t>
            </w:r>
            <w:r w:rsidRPr="00B31FF7">
              <w:rPr>
                <w:b/>
              </w:rPr>
              <w:t>shall</w:t>
            </w:r>
            <w:r w:rsidRPr="00B31FF7">
              <w:rPr>
                <w:b/>
                <w:spacing w:val="-5"/>
              </w:rPr>
              <w:t xml:space="preserve"> </w:t>
            </w:r>
            <w:r w:rsidRPr="00B31FF7">
              <w:rPr>
                <w:b/>
                <w:spacing w:val="-1"/>
              </w:rPr>
              <w:t>be</w:t>
            </w:r>
            <w:r w:rsidRPr="00B31FF7">
              <w:rPr>
                <w:b/>
                <w:spacing w:val="-6"/>
              </w:rPr>
              <w:t xml:space="preserve"> </w:t>
            </w:r>
            <w:r w:rsidRPr="00B31FF7">
              <w:rPr>
                <w:b/>
              </w:rPr>
              <w:t>determined</w:t>
            </w:r>
            <w:r w:rsidRPr="00B31FF7">
              <w:rPr>
                <w:b/>
                <w:spacing w:val="-5"/>
              </w:rPr>
              <w:t xml:space="preserve"> </w:t>
            </w:r>
            <w:r w:rsidRPr="00B31FF7">
              <w:rPr>
                <w:b/>
              </w:rPr>
              <w:t>by</w:t>
            </w:r>
            <w:r w:rsidRPr="00B31FF7">
              <w:rPr>
                <w:b/>
                <w:spacing w:val="-6"/>
              </w:rPr>
              <w:t xml:space="preserve"> </w:t>
            </w:r>
            <w:r w:rsidRPr="00B31FF7">
              <w:rPr>
                <w:b/>
              </w:rPr>
              <w:t>a</w:t>
            </w:r>
            <w:r w:rsidRPr="00B31FF7">
              <w:rPr>
                <w:b/>
                <w:spacing w:val="-5"/>
              </w:rPr>
              <w:t xml:space="preserve"> </w:t>
            </w:r>
            <w:r w:rsidRPr="00B31FF7">
              <w:rPr>
                <w:b/>
              </w:rPr>
              <w:t>simple</w:t>
            </w:r>
            <w:r w:rsidRPr="00B31FF7">
              <w:rPr>
                <w:b/>
                <w:spacing w:val="59"/>
                <w:w w:val="99"/>
              </w:rPr>
              <w:t xml:space="preserve"> </w:t>
            </w:r>
            <w:r w:rsidRPr="00B31FF7">
              <w:rPr>
                <w:b/>
              </w:rPr>
              <w:t>majority</w:t>
            </w:r>
            <w:r w:rsidRPr="00B31FF7">
              <w:rPr>
                <w:b/>
                <w:spacing w:val="-6"/>
              </w:rPr>
              <w:t xml:space="preserve"> </w:t>
            </w:r>
            <w:r w:rsidRPr="00B31FF7">
              <w:rPr>
                <w:b/>
              </w:rPr>
              <w:t>of</w:t>
            </w:r>
            <w:r w:rsidRPr="00B31FF7">
              <w:rPr>
                <w:b/>
                <w:spacing w:val="-5"/>
              </w:rPr>
              <w:t xml:space="preserve"> </w:t>
            </w:r>
            <w:r w:rsidRPr="00B31FF7">
              <w:rPr>
                <w:b/>
              </w:rPr>
              <w:t>members</w:t>
            </w:r>
            <w:r w:rsidRPr="00B31FF7">
              <w:rPr>
                <w:b/>
                <w:spacing w:val="-3"/>
              </w:rPr>
              <w:t xml:space="preserve"> </w:t>
            </w:r>
            <w:r w:rsidRPr="00B31FF7">
              <w:rPr>
                <w:b/>
              </w:rPr>
              <w:t>voting</w:t>
            </w:r>
            <w:r w:rsidRPr="00B31FF7">
              <w:rPr>
                <w:b/>
                <w:spacing w:val="-5"/>
              </w:rPr>
              <w:t xml:space="preserve"> </w:t>
            </w:r>
            <w:r w:rsidRPr="00B31FF7">
              <w:rPr>
                <w:b/>
              </w:rPr>
              <w:t>at</w:t>
            </w:r>
            <w:r w:rsidRPr="00B31FF7">
              <w:rPr>
                <w:b/>
                <w:spacing w:val="-5"/>
              </w:rPr>
              <w:t xml:space="preserve"> </w:t>
            </w:r>
            <w:r w:rsidRPr="00B31FF7">
              <w:rPr>
                <w:b/>
              </w:rPr>
              <w:t>a</w:t>
            </w:r>
            <w:r w:rsidRPr="00B31FF7">
              <w:rPr>
                <w:b/>
                <w:spacing w:val="-4"/>
              </w:rPr>
              <w:t xml:space="preserve"> </w:t>
            </w:r>
            <w:r w:rsidRPr="00B31FF7">
              <w:rPr>
                <w:b/>
              </w:rPr>
              <w:t>meeting</w:t>
            </w:r>
            <w:r w:rsidRPr="00B31FF7">
              <w:rPr>
                <w:b/>
                <w:spacing w:val="-4"/>
              </w:rPr>
              <w:t xml:space="preserve"> </w:t>
            </w:r>
            <w:r w:rsidRPr="00B31FF7">
              <w:rPr>
                <w:b/>
              </w:rPr>
              <w:t>in</w:t>
            </w:r>
            <w:r w:rsidRPr="00B31FF7">
              <w:rPr>
                <w:b/>
                <w:spacing w:val="-4"/>
              </w:rPr>
              <w:t xml:space="preserve"> </w:t>
            </w:r>
            <w:r w:rsidRPr="00B31FF7">
              <w:rPr>
                <w:b/>
              </w:rPr>
              <w:t>person</w:t>
            </w:r>
            <w:r w:rsidRPr="00B31FF7">
              <w:rPr>
                <w:b/>
                <w:spacing w:val="-5"/>
              </w:rPr>
              <w:t xml:space="preserve"> </w:t>
            </w:r>
            <w:r w:rsidRPr="00B31FF7">
              <w:rPr>
                <w:b/>
              </w:rPr>
              <w:t>or</w:t>
            </w:r>
            <w:r w:rsidRPr="00B31FF7">
              <w:rPr>
                <w:b/>
                <w:spacing w:val="-4"/>
              </w:rPr>
              <w:t xml:space="preserve"> </w:t>
            </w:r>
            <w:r w:rsidRPr="00B31FF7">
              <w:rPr>
                <w:b/>
              </w:rPr>
              <w:t>by</w:t>
            </w:r>
            <w:r w:rsidRPr="00B31FF7">
              <w:rPr>
                <w:b/>
                <w:spacing w:val="-6"/>
              </w:rPr>
              <w:t xml:space="preserve"> </w:t>
            </w:r>
            <w:r w:rsidRPr="00B31FF7">
              <w:rPr>
                <w:b/>
              </w:rPr>
              <w:t>proxy</w:t>
            </w:r>
            <w:r>
              <w:rPr>
                <w:spacing w:val="-5"/>
              </w:rPr>
              <w:t xml:space="preserve"> </w:t>
            </w:r>
            <w:r>
              <w:t>or</w:t>
            </w:r>
            <w:r>
              <w:rPr>
                <w:spacing w:val="-5"/>
              </w:rPr>
              <w:t xml:space="preserve"> </w:t>
            </w:r>
            <w:r>
              <w:t>in</w:t>
            </w:r>
            <w:r>
              <w:rPr>
                <w:spacing w:val="-4"/>
              </w:rPr>
              <w:t xml:space="preserve"> </w:t>
            </w:r>
            <w:r>
              <w:t>a</w:t>
            </w:r>
            <w:r>
              <w:rPr>
                <w:spacing w:val="-5"/>
              </w:rPr>
              <w:t xml:space="preserve"> </w:t>
            </w:r>
            <w:r>
              <w:t>postal</w:t>
            </w:r>
            <w:r>
              <w:rPr>
                <w:spacing w:val="-4"/>
              </w:rPr>
              <w:t xml:space="preserve"> </w:t>
            </w:r>
            <w:r>
              <w:rPr>
                <w:spacing w:val="-1"/>
              </w:rPr>
              <w:t>ballot</w:t>
            </w:r>
            <w:r>
              <w:rPr>
                <w:spacing w:val="-5"/>
              </w:rPr>
              <w:t xml:space="preserve"> </w:t>
            </w:r>
            <w:r>
              <w:t>to</w:t>
            </w:r>
            <w:r>
              <w:rPr>
                <w:spacing w:val="-5"/>
              </w:rPr>
              <w:t xml:space="preserve"> </w:t>
            </w:r>
            <w:r>
              <w:t>all</w:t>
            </w:r>
            <w:r>
              <w:rPr>
                <w:spacing w:val="28"/>
              </w:rPr>
              <w:t xml:space="preserve"> </w:t>
            </w:r>
            <w:r>
              <w:t>members</w:t>
            </w:r>
            <w:r>
              <w:rPr>
                <w:spacing w:val="-6"/>
              </w:rPr>
              <w:t xml:space="preserve"> </w:t>
            </w:r>
            <w:r>
              <w:t>by</w:t>
            </w:r>
            <w:r>
              <w:rPr>
                <w:spacing w:val="-6"/>
              </w:rPr>
              <w:t xml:space="preserve"> </w:t>
            </w:r>
            <w:r>
              <w:t>the</w:t>
            </w:r>
            <w:r>
              <w:rPr>
                <w:spacing w:val="-6"/>
              </w:rPr>
              <w:t xml:space="preserve"> </w:t>
            </w:r>
            <w:r>
              <w:t>President</w:t>
            </w:r>
            <w:r>
              <w:rPr>
                <w:spacing w:val="-5"/>
              </w:rPr>
              <w:t xml:space="preserve"> </w:t>
            </w:r>
            <w:r>
              <w:t>and</w:t>
            </w:r>
            <w:r>
              <w:rPr>
                <w:spacing w:val="-6"/>
              </w:rPr>
              <w:t xml:space="preserve"> </w:t>
            </w:r>
            <w:r>
              <w:t>allowing</w:t>
            </w:r>
            <w:r>
              <w:rPr>
                <w:spacing w:val="-6"/>
              </w:rPr>
              <w:t xml:space="preserve"> </w:t>
            </w:r>
            <w:r>
              <w:t>at</w:t>
            </w:r>
            <w:r>
              <w:rPr>
                <w:spacing w:val="-5"/>
              </w:rPr>
              <w:t xml:space="preserve"> </w:t>
            </w:r>
            <w:r>
              <w:rPr>
                <w:spacing w:val="-1"/>
              </w:rPr>
              <w:t>least</w:t>
            </w:r>
            <w:r>
              <w:rPr>
                <w:spacing w:val="-6"/>
              </w:rPr>
              <w:t xml:space="preserve"> </w:t>
            </w:r>
            <w:r>
              <w:t>fourteen</w:t>
            </w:r>
            <w:r>
              <w:rPr>
                <w:spacing w:val="-6"/>
              </w:rPr>
              <w:t xml:space="preserve"> </w:t>
            </w:r>
            <w:r>
              <w:rPr>
                <w:spacing w:val="-1"/>
              </w:rPr>
              <w:t>(14)</w:t>
            </w:r>
            <w:r>
              <w:rPr>
                <w:spacing w:val="-5"/>
              </w:rPr>
              <w:t xml:space="preserve"> </w:t>
            </w:r>
            <w:r>
              <w:t>days</w:t>
            </w:r>
            <w:r>
              <w:rPr>
                <w:spacing w:val="-7"/>
              </w:rPr>
              <w:t xml:space="preserve"> </w:t>
            </w:r>
            <w:r>
              <w:t>for</w:t>
            </w:r>
            <w:r>
              <w:rPr>
                <w:spacing w:val="-5"/>
              </w:rPr>
              <w:t xml:space="preserve"> </w:t>
            </w:r>
            <w:r>
              <w:t>responses</w:t>
            </w:r>
            <w:r>
              <w:rPr>
                <w:spacing w:val="-6"/>
              </w:rPr>
              <w:t xml:space="preserve"> </w:t>
            </w:r>
            <w:r>
              <w:rPr>
                <w:spacing w:val="-1"/>
              </w:rPr>
              <w:t>to</w:t>
            </w:r>
            <w:r>
              <w:rPr>
                <w:spacing w:val="-6"/>
              </w:rPr>
              <w:t xml:space="preserve"> </w:t>
            </w:r>
            <w:r>
              <w:t>be</w:t>
            </w:r>
            <w:r>
              <w:rPr>
                <w:spacing w:val="27"/>
              </w:rPr>
              <w:t xml:space="preserve"> </w:t>
            </w:r>
            <w:r>
              <w:t>received.</w:t>
            </w:r>
          </w:p>
          <w:p w:rsidR="00B31FF7" w:rsidRDefault="00B31FF7" w:rsidP="00B31FF7">
            <w:pPr>
              <w:pStyle w:val="Heading1"/>
              <w:kinsoku w:val="0"/>
              <w:overflowPunct w:val="0"/>
              <w:outlineLvl w:val="0"/>
              <w:rPr>
                <w:b/>
                <w:bCs/>
              </w:rPr>
            </w:pPr>
            <w:r>
              <w:t xml:space="preserve">8   </w:t>
            </w:r>
            <w:r>
              <w:rPr>
                <w:spacing w:val="44"/>
              </w:rPr>
              <w:t xml:space="preserve"> </w:t>
            </w:r>
            <w:r>
              <w:t>Amending</w:t>
            </w:r>
            <w:r>
              <w:rPr>
                <w:spacing w:val="-4"/>
              </w:rPr>
              <w:t xml:space="preserve"> </w:t>
            </w:r>
            <w:r>
              <w:t>the</w:t>
            </w:r>
            <w:r>
              <w:rPr>
                <w:spacing w:val="-4"/>
              </w:rPr>
              <w:t xml:space="preserve"> </w:t>
            </w:r>
            <w:r>
              <w:t>Constitution:</w:t>
            </w:r>
          </w:p>
          <w:p w:rsidR="00B31FF7" w:rsidRPr="00B31FF7" w:rsidRDefault="00B31FF7" w:rsidP="00B31FF7">
            <w:pPr>
              <w:pStyle w:val="BodyText"/>
              <w:kinsoku w:val="0"/>
              <w:overflowPunct w:val="0"/>
              <w:ind w:right="121"/>
            </w:pPr>
            <w:r>
              <w:t xml:space="preserve">8.1   </w:t>
            </w:r>
            <w:r>
              <w:rPr>
                <w:spacing w:val="5"/>
              </w:rPr>
              <w:t xml:space="preserve"> </w:t>
            </w:r>
            <w:r w:rsidRPr="00B31FF7">
              <w:rPr>
                <w:b/>
              </w:rPr>
              <w:t>This</w:t>
            </w:r>
            <w:r w:rsidRPr="00B31FF7">
              <w:rPr>
                <w:b/>
                <w:spacing w:val="-5"/>
              </w:rPr>
              <w:t xml:space="preserve"> </w:t>
            </w:r>
            <w:r w:rsidRPr="00B31FF7">
              <w:rPr>
                <w:b/>
              </w:rPr>
              <w:t>Constitution</w:t>
            </w:r>
            <w:r w:rsidRPr="00B31FF7">
              <w:rPr>
                <w:b/>
                <w:spacing w:val="-5"/>
              </w:rPr>
              <w:t xml:space="preserve"> </w:t>
            </w:r>
            <w:r w:rsidRPr="00B31FF7">
              <w:rPr>
                <w:b/>
              </w:rPr>
              <w:t>may</w:t>
            </w:r>
            <w:r w:rsidRPr="00B31FF7">
              <w:rPr>
                <w:b/>
                <w:spacing w:val="-6"/>
              </w:rPr>
              <w:t xml:space="preserve"> </w:t>
            </w:r>
            <w:r w:rsidRPr="00B31FF7">
              <w:rPr>
                <w:b/>
              </w:rPr>
              <w:t>be</w:t>
            </w:r>
            <w:r w:rsidRPr="00B31FF7">
              <w:rPr>
                <w:b/>
                <w:spacing w:val="-5"/>
              </w:rPr>
              <w:t xml:space="preserve"> </w:t>
            </w:r>
            <w:r w:rsidRPr="00B31FF7">
              <w:rPr>
                <w:b/>
              </w:rPr>
              <w:t>amended</w:t>
            </w:r>
            <w:r w:rsidRPr="00B31FF7">
              <w:rPr>
                <w:b/>
                <w:spacing w:val="-6"/>
              </w:rPr>
              <w:t xml:space="preserve"> </w:t>
            </w:r>
            <w:r w:rsidRPr="00B31FF7">
              <w:rPr>
                <w:b/>
              </w:rPr>
              <w:t>by</w:t>
            </w:r>
            <w:r w:rsidRPr="00B31FF7">
              <w:rPr>
                <w:b/>
                <w:spacing w:val="-5"/>
              </w:rPr>
              <w:t xml:space="preserve"> </w:t>
            </w:r>
            <w:r w:rsidRPr="00B31FF7">
              <w:rPr>
                <w:b/>
              </w:rPr>
              <w:t>a</w:t>
            </w:r>
            <w:r w:rsidRPr="00B31FF7">
              <w:rPr>
                <w:b/>
                <w:spacing w:val="-6"/>
              </w:rPr>
              <w:t xml:space="preserve"> </w:t>
            </w:r>
            <w:r w:rsidRPr="00B31FF7">
              <w:rPr>
                <w:b/>
              </w:rPr>
              <w:t>two-thirds</w:t>
            </w:r>
            <w:r w:rsidRPr="00B31FF7">
              <w:rPr>
                <w:b/>
                <w:spacing w:val="-4"/>
              </w:rPr>
              <w:t xml:space="preserve"> </w:t>
            </w:r>
            <w:r w:rsidRPr="00B31FF7">
              <w:rPr>
                <w:b/>
              </w:rPr>
              <w:t>majority</w:t>
            </w:r>
            <w:r w:rsidRPr="00B31FF7">
              <w:rPr>
                <w:b/>
                <w:spacing w:val="-6"/>
              </w:rPr>
              <w:t xml:space="preserve"> </w:t>
            </w:r>
            <w:r w:rsidRPr="00B31FF7">
              <w:rPr>
                <w:b/>
              </w:rPr>
              <w:t>of</w:t>
            </w:r>
            <w:r w:rsidRPr="00B31FF7">
              <w:rPr>
                <w:b/>
                <w:spacing w:val="-5"/>
              </w:rPr>
              <w:t xml:space="preserve"> </w:t>
            </w:r>
            <w:r w:rsidRPr="00B31FF7">
              <w:rPr>
                <w:b/>
              </w:rPr>
              <w:t>members</w:t>
            </w:r>
            <w:r w:rsidRPr="00B31FF7">
              <w:rPr>
                <w:b/>
                <w:spacing w:val="-4"/>
              </w:rPr>
              <w:t xml:space="preserve"> </w:t>
            </w:r>
            <w:r w:rsidRPr="00B31FF7">
              <w:rPr>
                <w:b/>
              </w:rPr>
              <w:t>voting</w:t>
            </w:r>
            <w:r w:rsidRPr="00B31FF7">
              <w:rPr>
                <w:b/>
                <w:spacing w:val="-4"/>
              </w:rPr>
              <w:t xml:space="preserve"> </w:t>
            </w:r>
            <w:r w:rsidRPr="00B31FF7">
              <w:rPr>
                <w:b/>
              </w:rPr>
              <w:t>in</w:t>
            </w:r>
            <w:r w:rsidRPr="00B31FF7">
              <w:rPr>
                <w:b/>
                <w:spacing w:val="23"/>
                <w:w w:val="99"/>
              </w:rPr>
              <w:t xml:space="preserve"> </w:t>
            </w:r>
            <w:r w:rsidRPr="00B31FF7">
              <w:rPr>
                <w:b/>
              </w:rPr>
              <w:t>person</w:t>
            </w:r>
            <w:r w:rsidRPr="00B31FF7">
              <w:rPr>
                <w:b/>
                <w:spacing w:val="-7"/>
              </w:rPr>
              <w:t xml:space="preserve"> </w:t>
            </w:r>
            <w:r w:rsidRPr="00B31FF7">
              <w:rPr>
                <w:b/>
              </w:rPr>
              <w:t>or</w:t>
            </w:r>
            <w:r w:rsidRPr="00B31FF7">
              <w:rPr>
                <w:b/>
                <w:spacing w:val="-6"/>
              </w:rPr>
              <w:t xml:space="preserve"> </w:t>
            </w:r>
            <w:r w:rsidRPr="00B31FF7">
              <w:rPr>
                <w:b/>
              </w:rPr>
              <w:t>by</w:t>
            </w:r>
            <w:r w:rsidRPr="00B31FF7">
              <w:rPr>
                <w:b/>
                <w:spacing w:val="-6"/>
              </w:rPr>
              <w:t xml:space="preserve"> </w:t>
            </w:r>
            <w:r w:rsidRPr="00B31FF7">
              <w:rPr>
                <w:b/>
              </w:rPr>
              <w:t>proxy</w:t>
            </w:r>
            <w:r w:rsidRPr="00B31FF7">
              <w:rPr>
                <w:b/>
                <w:spacing w:val="-8"/>
              </w:rPr>
              <w:t xml:space="preserve"> </w:t>
            </w:r>
            <w:r w:rsidRPr="00B31FF7">
              <w:rPr>
                <w:b/>
              </w:rPr>
              <w:t>at</w:t>
            </w:r>
            <w:r w:rsidRPr="00B31FF7">
              <w:rPr>
                <w:b/>
                <w:spacing w:val="-5"/>
              </w:rPr>
              <w:t xml:space="preserve"> </w:t>
            </w:r>
            <w:r w:rsidRPr="00B31FF7">
              <w:rPr>
                <w:b/>
              </w:rPr>
              <w:t>a</w:t>
            </w:r>
            <w:r w:rsidRPr="00B31FF7">
              <w:rPr>
                <w:b/>
                <w:spacing w:val="-4"/>
              </w:rPr>
              <w:t xml:space="preserve"> </w:t>
            </w:r>
            <w:r w:rsidRPr="00B31FF7">
              <w:rPr>
                <w:b/>
              </w:rPr>
              <w:t>meeting,</w:t>
            </w:r>
            <w:r w:rsidRPr="00B31FF7">
              <w:rPr>
                <w:b/>
                <w:spacing w:val="-5"/>
              </w:rPr>
              <w:t xml:space="preserve"> </w:t>
            </w:r>
            <w:r w:rsidRPr="00B31FF7">
              <w:rPr>
                <w:b/>
              </w:rPr>
              <w:t>provided</w:t>
            </w:r>
            <w:r w:rsidRPr="00B31FF7">
              <w:rPr>
                <w:b/>
                <w:spacing w:val="-5"/>
              </w:rPr>
              <w:t xml:space="preserve"> </w:t>
            </w:r>
            <w:r w:rsidRPr="00B31FF7">
              <w:rPr>
                <w:b/>
              </w:rPr>
              <w:t>that</w:t>
            </w:r>
            <w:r w:rsidRPr="00B31FF7">
              <w:rPr>
                <w:b/>
                <w:spacing w:val="-7"/>
              </w:rPr>
              <w:t xml:space="preserve"> </w:t>
            </w:r>
            <w:r w:rsidRPr="00B31FF7">
              <w:rPr>
                <w:b/>
              </w:rPr>
              <w:t>notice</w:t>
            </w:r>
            <w:r w:rsidRPr="00B31FF7">
              <w:rPr>
                <w:b/>
                <w:spacing w:val="-6"/>
              </w:rPr>
              <w:t xml:space="preserve"> </w:t>
            </w:r>
            <w:r w:rsidRPr="00B31FF7">
              <w:rPr>
                <w:b/>
              </w:rPr>
              <w:t>of</w:t>
            </w:r>
            <w:r w:rsidRPr="00B31FF7">
              <w:rPr>
                <w:b/>
                <w:spacing w:val="-6"/>
              </w:rPr>
              <w:t xml:space="preserve"> </w:t>
            </w:r>
            <w:r w:rsidRPr="00B31FF7">
              <w:rPr>
                <w:b/>
              </w:rPr>
              <w:t>the</w:t>
            </w:r>
            <w:r w:rsidRPr="00B31FF7">
              <w:rPr>
                <w:b/>
                <w:spacing w:val="-7"/>
              </w:rPr>
              <w:t xml:space="preserve"> </w:t>
            </w:r>
            <w:r w:rsidRPr="00B31FF7">
              <w:rPr>
                <w:b/>
              </w:rPr>
              <w:t>proposed</w:t>
            </w:r>
            <w:r w:rsidRPr="00B31FF7">
              <w:rPr>
                <w:b/>
                <w:spacing w:val="-5"/>
              </w:rPr>
              <w:t xml:space="preserve"> </w:t>
            </w:r>
            <w:r w:rsidRPr="00B31FF7">
              <w:rPr>
                <w:b/>
                <w:spacing w:val="-1"/>
              </w:rPr>
              <w:t>amendment</w:t>
            </w:r>
            <w:r w:rsidRPr="00B31FF7">
              <w:rPr>
                <w:b/>
                <w:spacing w:val="-6"/>
              </w:rPr>
              <w:t xml:space="preserve"> </w:t>
            </w:r>
            <w:r w:rsidRPr="00B31FF7">
              <w:rPr>
                <w:b/>
              </w:rPr>
              <w:t>has</w:t>
            </w:r>
            <w:r w:rsidRPr="00B31FF7">
              <w:rPr>
                <w:b/>
                <w:spacing w:val="29"/>
                <w:w w:val="99"/>
              </w:rPr>
              <w:t xml:space="preserve"> </w:t>
            </w:r>
            <w:r w:rsidRPr="00B31FF7">
              <w:rPr>
                <w:b/>
              </w:rPr>
              <w:t>been</w:t>
            </w:r>
            <w:r w:rsidRPr="00B31FF7">
              <w:rPr>
                <w:b/>
                <w:spacing w:val="-5"/>
              </w:rPr>
              <w:t xml:space="preserve"> </w:t>
            </w:r>
            <w:r w:rsidRPr="00B31FF7">
              <w:rPr>
                <w:b/>
                <w:spacing w:val="-1"/>
              </w:rPr>
              <w:t>given</w:t>
            </w:r>
            <w:r w:rsidRPr="00B31FF7">
              <w:rPr>
                <w:b/>
                <w:spacing w:val="-5"/>
              </w:rPr>
              <w:t xml:space="preserve"> </w:t>
            </w:r>
            <w:r w:rsidRPr="00B31FF7">
              <w:rPr>
                <w:b/>
              </w:rPr>
              <w:t>at</w:t>
            </w:r>
            <w:r w:rsidRPr="00B31FF7">
              <w:rPr>
                <w:b/>
                <w:spacing w:val="-5"/>
              </w:rPr>
              <w:t xml:space="preserve"> </w:t>
            </w:r>
            <w:r w:rsidRPr="00B31FF7">
              <w:rPr>
                <w:b/>
              </w:rPr>
              <w:t>the</w:t>
            </w:r>
            <w:r w:rsidRPr="00B31FF7">
              <w:rPr>
                <w:b/>
                <w:spacing w:val="-6"/>
              </w:rPr>
              <w:t xml:space="preserve"> </w:t>
            </w:r>
            <w:r w:rsidRPr="00B31FF7">
              <w:rPr>
                <w:b/>
                <w:spacing w:val="-1"/>
              </w:rPr>
              <w:t>time</w:t>
            </w:r>
            <w:r w:rsidRPr="00B31FF7">
              <w:rPr>
                <w:b/>
                <w:spacing w:val="-5"/>
              </w:rPr>
              <w:t xml:space="preserve"> </w:t>
            </w:r>
            <w:r w:rsidRPr="00B31FF7">
              <w:rPr>
                <w:b/>
              </w:rPr>
              <w:t>of</w:t>
            </w:r>
            <w:r w:rsidRPr="00B31FF7">
              <w:rPr>
                <w:b/>
                <w:spacing w:val="-5"/>
              </w:rPr>
              <w:t xml:space="preserve"> </w:t>
            </w:r>
            <w:r w:rsidRPr="00B31FF7">
              <w:rPr>
                <w:b/>
              </w:rPr>
              <w:t>calling</w:t>
            </w:r>
            <w:r w:rsidRPr="00B31FF7">
              <w:rPr>
                <w:b/>
                <w:spacing w:val="-6"/>
              </w:rPr>
              <w:t xml:space="preserve"> </w:t>
            </w:r>
            <w:r w:rsidRPr="00B31FF7">
              <w:rPr>
                <w:b/>
              </w:rPr>
              <w:t>the</w:t>
            </w:r>
            <w:r w:rsidRPr="00B31FF7">
              <w:rPr>
                <w:b/>
                <w:spacing w:val="-6"/>
              </w:rPr>
              <w:t xml:space="preserve"> </w:t>
            </w:r>
            <w:r w:rsidRPr="00B31FF7">
              <w:rPr>
                <w:b/>
                <w:spacing w:val="-1"/>
              </w:rPr>
              <w:t>meeting.</w:t>
            </w:r>
          </w:p>
        </w:tc>
      </w:tr>
    </w:tbl>
    <w:p w:rsidR="00B31FF7" w:rsidRPr="00B31FF7" w:rsidRDefault="00B31FF7" w:rsidP="00B31FF7">
      <w:pPr>
        <w:pStyle w:val="CAULnumberinglevel2"/>
        <w:ind w:left="0" w:firstLine="0"/>
        <w:rPr>
          <w:rFonts w:asciiTheme="minorHAnsi" w:hAnsiTheme="minorHAnsi"/>
          <w:b w:val="0"/>
          <w:sz w:val="24"/>
          <w:szCs w:val="24"/>
        </w:rPr>
      </w:pPr>
    </w:p>
    <w:p w:rsidR="00B31FF7" w:rsidRDefault="00B31FF7">
      <w:pPr>
        <w:rPr>
          <w:rFonts w:eastAsia="Times New Roman" w:cs="Tahoma"/>
          <w:b/>
          <w:bCs/>
          <w:sz w:val="24"/>
          <w:szCs w:val="24"/>
        </w:rPr>
      </w:pPr>
      <w:r>
        <w:rPr>
          <w:sz w:val="24"/>
          <w:szCs w:val="24"/>
        </w:rPr>
        <w:br w:type="page"/>
      </w:r>
    </w:p>
    <w:p w:rsidR="004D1012" w:rsidRPr="002D063F" w:rsidRDefault="0002373C" w:rsidP="004D1012">
      <w:pPr>
        <w:pStyle w:val="CAULnumberinglevel2"/>
        <w:numPr>
          <w:ilvl w:val="1"/>
          <w:numId w:val="1"/>
        </w:numPr>
        <w:rPr>
          <w:rFonts w:asciiTheme="minorHAnsi" w:hAnsiTheme="minorHAnsi"/>
          <w:b w:val="0"/>
          <w:sz w:val="24"/>
          <w:szCs w:val="24"/>
        </w:rPr>
      </w:pPr>
      <w:r w:rsidRPr="002D063F">
        <w:rPr>
          <w:rFonts w:asciiTheme="minorHAnsi" w:hAnsiTheme="minorHAnsi"/>
          <w:sz w:val="24"/>
          <w:szCs w:val="24"/>
        </w:rPr>
        <w:lastRenderedPageBreak/>
        <w:t>CAUL</w:t>
      </w:r>
      <w:r w:rsidR="00FA2115" w:rsidRPr="002D063F">
        <w:rPr>
          <w:rFonts w:asciiTheme="minorHAnsi" w:hAnsiTheme="minorHAnsi"/>
          <w:sz w:val="24"/>
          <w:szCs w:val="24"/>
        </w:rPr>
        <w:t xml:space="preserve">’s </w:t>
      </w:r>
      <w:r w:rsidR="00AD42E2" w:rsidRPr="002D063F">
        <w:rPr>
          <w:rFonts w:asciiTheme="minorHAnsi" w:hAnsiTheme="minorHAnsi"/>
          <w:sz w:val="24"/>
          <w:szCs w:val="24"/>
        </w:rPr>
        <w:t>Incorporation</w:t>
      </w:r>
    </w:p>
    <w:p w:rsidR="00973B5C" w:rsidRPr="002D063F" w:rsidRDefault="00FA2115" w:rsidP="00973B5C">
      <w:pPr>
        <w:pStyle w:val="CAULNormal0"/>
        <w:rPr>
          <w:rStyle w:val="CAULNormalChar0"/>
          <w:rFonts w:asciiTheme="minorHAnsi" w:eastAsia="Arial Unicode MS" w:hAnsiTheme="minorHAnsi"/>
          <w:sz w:val="24"/>
          <w:szCs w:val="24"/>
        </w:rPr>
      </w:pPr>
      <w:r w:rsidRPr="002D063F">
        <w:rPr>
          <w:rFonts w:asciiTheme="minorHAnsi" w:eastAsia="Arial Unicode MS" w:hAnsiTheme="minorHAnsi"/>
          <w:sz w:val="24"/>
          <w:szCs w:val="24"/>
        </w:rPr>
        <w:t>This</w:t>
      </w:r>
      <w:r w:rsidR="0016445E" w:rsidRPr="002D063F">
        <w:rPr>
          <w:rFonts w:asciiTheme="minorHAnsi" w:eastAsia="Arial Unicode MS" w:hAnsiTheme="minorHAnsi"/>
          <w:sz w:val="24"/>
          <w:szCs w:val="24"/>
        </w:rPr>
        <w:t xml:space="preserve"> Special General Meeting has been called to confirm changes to</w:t>
      </w:r>
      <w:r w:rsidR="00AD42E2" w:rsidRPr="002D063F">
        <w:rPr>
          <w:rFonts w:asciiTheme="minorHAnsi" w:eastAsia="Arial Unicode MS" w:hAnsiTheme="minorHAnsi"/>
          <w:sz w:val="24"/>
          <w:szCs w:val="24"/>
        </w:rPr>
        <w:t xml:space="preserve"> CAUL’s constitution and</w:t>
      </w:r>
      <w:r w:rsidR="0016445E" w:rsidRPr="002D063F">
        <w:rPr>
          <w:rFonts w:asciiTheme="minorHAnsi" w:eastAsia="Arial Unicode MS" w:hAnsiTheme="minorHAnsi"/>
          <w:sz w:val="24"/>
          <w:szCs w:val="24"/>
        </w:rPr>
        <w:t xml:space="preserve"> </w:t>
      </w:r>
      <w:r w:rsidRPr="002D063F">
        <w:rPr>
          <w:rFonts w:asciiTheme="minorHAnsi" w:eastAsia="Arial Unicode MS" w:hAnsiTheme="minorHAnsi"/>
          <w:sz w:val="24"/>
          <w:szCs w:val="24"/>
        </w:rPr>
        <w:t xml:space="preserve">approve </w:t>
      </w:r>
      <w:r w:rsidR="00AD42E2" w:rsidRPr="002D063F">
        <w:rPr>
          <w:rFonts w:asciiTheme="minorHAnsi" w:eastAsia="Arial Unicode MS" w:hAnsiTheme="minorHAnsi"/>
          <w:sz w:val="24"/>
          <w:szCs w:val="24"/>
        </w:rPr>
        <w:t xml:space="preserve">CAUL’s incorporation. </w:t>
      </w:r>
      <w:r w:rsidR="00C90A46" w:rsidRPr="002D063F">
        <w:rPr>
          <w:rStyle w:val="CAULNormalChar0"/>
          <w:rFonts w:asciiTheme="minorHAnsi" w:eastAsia="Arial Unicode MS" w:hAnsiTheme="minorHAnsi"/>
          <w:sz w:val="24"/>
          <w:szCs w:val="24"/>
        </w:rPr>
        <w:t xml:space="preserve">Each part </w:t>
      </w:r>
      <w:r w:rsidR="00AD42E2" w:rsidRPr="002D063F">
        <w:rPr>
          <w:rStyle w:val="CAULNormalChar0"/>
          <w:rFonts w:asciiTheme="minorHAnsi" w:eastAsia="Arial Unicode MS" w:hAnsiTheme="minorHAnsi"/>
          <w:sz w:val="24"/>
          <w:szCs w:val="24"/>
        </w:rPr>
        <w:t xml:space="preserve">of the resolution </w:t>
      </w:r>
      <w:r w:rsidR="00C90A46" w:rsidRPr="002D063F">
        <w:rPr>
          <w:rStyle w:val="CAULNormalChar0"/>
          <w:rFonts w:asciiTheme="minorHAnsi" w:eastAsia="Arial Unicode MS" w:hAnsiTheme="minorHAnsi"/>
          <w:sz w:val="24"/>
          <w:szCs w:val="24"/>
        </w:rPr>
        <w:t>may be considered individually or the resolution may be passed on block.</w:t>
      </w:r>
    </w:p>
    <w:p w:rsidR="00973B5C" w:rsidRPr="002D063F" w:rsidRDefault="00DA4B3C" w:rsidP="00AA255A">
      <w:pPr>
        <w:pStyle w:val="CAULNormal0"/>
        <w:rPr>
          <w:rStyle w:val="CAULNormalChar0"/>
          <w:rFonts w:asciiTheme="minorHAnsi" w:eastAsia="Arial Unicode MS" w:hAnsiTheme="minorHAnsi"/>
          <w:sz w:val="24"/>
          <w:szCs w:val="24"/>
        </w:rPr>
      </w:pPr>
      <w:hyperlink r:id="rId13" w:history="1">
        <w:r w:rsidR="00973B5C" w:rsidRPr="002D063F">
          <w:rPr>
            <w:rStyle w:val="Hyperlink"/>
            <w:rFonts w:asciiTheme="minorHAnsi" w:eastAsia="Arial Unicode MS" w:hAnsiTheme="minorHAnsi"/>
            <w:sz w:val="24"/>
            <w:szCs w:val="24"/>
          </w:rPr>
          <w:t>Background information (On the CAUL website)</w:t>
        </w:r>
      </w:hyperlink>
    </w:p>
    <w:p w:rsidR="00973B5C" w:rsidRDefault="00DA4B3C" w:rsidP="00AA255A">
      <w:pPr>
        <w:pStyle w:val="CAULNormal0"/>
        <w:rPr>
          <w:rFonts w:asciiTheme="minorHAnsi" w:eastAsia="Arial Unicode MS" w:hAnsiTheme="minorHAnsi"/>
          <w:sz w:val="24"/>
          <w:szCs w:val="24"/>
        </w:rPr>
      </w:pPr>
      <w:hyperlink r:id="rId14" w:history="1">
        <w:r w:rsidR="00973B5C" w:rsidRPr="002D063F">
          <w:rPr>
            <w:rStyle w:val="Hyperlink"/>
            <w:rFonts w:asciiTheme="minorHAnsi" w:eastAsia="Arial Unicode MS" w:hAnsiTheme="minorHAnsi"/>
            <w:sz w:val="24"/>
            <w:szCs w:val="24"/>
          </w:rPr>
          <w:t>New Constitution</w:t>
        </w:r>
      </w:hyperlink>
      <w:r w:rsidR="00973B5C" w:rsidRPr="002D063F">
        <w:rPr>
          <w:rFonts w:asciiTheme="minorHAnsi" w:eastAsia="Arial Unicode MS" w:hAnsiTheme="minorHAnsi"/>
          <w:sz w:val="24"/>
          <w:szCs w:val="24"/>
        </w:rPr>
        <w:t> (</w:t>
      </w:r>
      <w:r w:rsidR="00C90A46" w:rsidRPr="002D063F">
        <w:rPr>
          <w:rFonts w:asciiTheme="minorHAnsi" w:eastAsia="Arial Unicode MS" w:hAnsiTheme="minorHAnsi"/>
          <w:sz w:val="24"/>
          <w:szCs w:val="24"/>
        </w:rPr>
        <w:t>2</w:t>
      </w:r>
      <w:r w:rsidR="00973B5C" w:rsidRPr="002D063F">
        <w:rPr>
          <w:rFonts w:asciiTheme="minorHAnsi" w:eastAsia="Arial Unicode MS" w:hAnsiTheme="minorHAnsi"/>
          <w:sz w:val="24"/>
          <w:szCs w:val="24"/>
        </w:rPr>
        <w:t>1 January 2019)</w:t>
      </w:r>
      <w:r w:rsidR="00AA255A">
        <w:rPr>
          <w:rFonts w:asciiTheme="minorHAnsi" w:eastAsia="Arial Unicode MS" w:hAnsiTheme="minorHAnsi"/>
          <w:sz w:val="24"/>
          <w:szCs w:val="24"/>
        </w:rPr>
        <w:t xml:space="preserve"> (</w:t>
      </w:r>
      <w:r w:rsidR="00AA255A" w:rsidRPr="00B31FF7">
        <w:rPr>
          <w:rFonts w:asciiTheme="minorHAnsi" w:eastAsia="Arial Unicode MS" w:hAnsiTheme="minorHAnsi"/>
          <w:sz w:val="24"/>
          <w:szCs w:val="24"/>
          <w:u w:val="single"/>
        </w:rPr>
        <w:t>with selected extracts here below</w:t>
      </w:r>
      <w:r w:rsidR="00AA255A">
        <w:rPr>
          <w:rFonts w:asciiTheme="minorHAnsi" w:eastAsia="Arial Unicode MS" w:hAnsiTheme="minorHAnsi"/>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AC7494" w:rsidTr="00B31FF7">
        <w:tc>
          <w:tcPr>
            <w:tcW w:w="8306" w:type="dxa"/>
          </w:tcPr>
          <w:p w:rsidR="00AC7494" w:rsidRPr="00D8172C" w:rsidRDefault="00AC7494" w:rsidP="004810F8">
            <w:pPr>
              <w:pStyle w:val="Heading2"/>
              <w:outlineLvl w:val="1"/>
            </w:pPr>
            <w:bookmarkStart w:id="1" w:name="_Toc534812292"/>
            <w:r>
              <w:rPr>
                <w:rFonts w:cs="Arial"/>
              </w:rPr>
              <w:t>1.1</w:t>
            </w:r>
            <w:r>
              <w:rPr>
                <w:rFonts w:cs="Arial"/>
              </w:rPr>
              <w:tab/>
            </w:r>
            <w:r w:rsidRPr="00D8172C">
              <w:t xml:space="preserve">Name of the </w:t>
            </w:r>
            <w:r>
              <w:t>a</w:t>
            </w:r>
            <w:r w:rsidRPr="00D8172C">
              <w:t>ssociation</w:t>
            </w:r>
            <w:bookmarkEnd w:id="1"/>
          </w:p>
          <w:p w:rsidR="00AC7494" w:rsidRPr="00804E91" w:rsidRDefault="00AC7494" w:rsidP="004810F8">
            <w:pPr>
              <w:spacing w:after="120"/>
              <w:ind w:left="720"/>
            </w:pPr>
            <w:r w:rsidRPr="00D62061">
              <w:t xml:space="preserve">The name of the association is </w:t>
            </w:r>
            <w:r>
              <w:t xml:space="preserve">the </w:t>
            </w:r>
            <w:r w:rsidRPr="00D62061">
              <w:rPr>
                <w:i/>
              </w:rPr>
              <w:t>Council of Australian University Librarians</w:t>
            </w:r>
            <w:r>
              <w:t xml:space="preserve"> (Incorporated) abbreviated as CAUL Inc. also referred to as CAUL.</w:t>
            </w:r>
          </w:p>
        </w:tc>
      </w:tr>
      <w:tr w:rsidR="00804E91" w:rsidTr="00AC7494">
        <w:tc>
          <w:tcPr>
            <w:tcW w:w="8306" w:type="dxa"/>
          </w:tcPr>
          <w:p w:rsidR="00804E91" w:rsidRDefault="00804E91" w:rsidP="00804E91">
            <w:pPr>
              <w:pStyle w:val="Heading2"/>
              <w:outlineLvl w:val="1"/>
            </w:pPr>
            <w:bookmarkStart w:id="2" w:name="_Toc534812294"/>
            <w:r w:rsidRPr="003E71F1">
              <w:rPr>
                <w:rFonts w:cs="Arial"/>
              </w:rPr>
              <w:t>1.3</w:t>
            </w:r>
            <w:r>
              <w:rPr>
                <w:rFonts w:cs="Arial"/>
              </w:rPr>
              <w:tab/>
            </w:r>
            <w:r w:rsidRPr="00D8172C">
              <w:t>Objectives</w:t>
            </w:r>
            <w:bookmarkEnd w:id="2"/>
          </w:p>
          <w:p w:rsidR="00804E91" w:rsidRPr="00B50E43" w:rsidRDefault="00804E91" w:rsidP="00804E91">
            <w:r>
              <w:tab/>
              <w:t>The objectives of CAUL are to:</w:t>
            </w:r>
          </w:p>
          <w:p w:rsidR="00804E91" w:rsidRDefault="00804E91" w:rsidP="00804E91">
            <w:pPr>
              <w:ind w:left="720"/>
            </w:pPr>
            <w:r w:rsidRPr="00B50E43">
              <w:rPr>
                <w:b/>
              </w:rPr>
              <w:t>1.3.1</w:t>
            </w:r>
            <w:r>
              <w:t xml:space="preserve"> position university libraries as essential knowledge and information infrastructures for teaching, learning and research in their institutions;</w:t>
            </w:r>
          </w:p>
          <w:p w:rsidR="00804E91" w:rsidRDefault="00804E91" w:rsidP="00804E91">
            <w:pPr>
              <w:ind w:left="720"/>
            </w:pPr>
            <w:r w:rsidRPr="00B50E43">
              <w:rPr>
                <w:b/>
              </w:rPr>
              <w:t>1.3.2</w:t>
            </w:r>
            <w:r>
              <w:t xml:space="preserve"> advance open and equitable access to knowledge, information and data;</w:t>
            </w:r>
          </w:p>
          <w:p w:rsidR="00804E91" w:rsidRDefault="00804E91" w:rsidP="00804E91">
            <w:pPr>
              <w:ind w:left="720"/>
            </w:pPr>
            <w:r w:rsidRPr="00B50E43">
              <w:rPr>
                <w:b/>
              </w:rPr>
              <w:t>1.3.3</w:t>
            </w:r>
            <w:r>
              <w:t xml:space="preserve"> be a recognised authority on the purpose, value and impact of university libraries in </w:t>
            </w:r>
            <w:r w:rsidRPr="00CD7CC0">
              <w:t>higher education and research;</w:t>
            </w:r>
          </w:p>
          <w:p w:rsidR="00804E91" w:rsidRDefault="00804E91" w:rsidP="00804E91">
            <w:pPr>
              <w:ind w:left="720"/>
            </w:pPr>
            <w:r w:rsidRPr="00B50E43">
              <w:rPr>
                <w:b/>
              </w:rPr>
              <w:t>1.3.4</w:t>
            </w:r>
            <w:r>
              <w:t xml:space="preserve"> foster cooperative activity between university libraries in Australia and internationally for the benefit of their students, teachers and researchers;</w:t>
            </w:r>
          </w:p>
          <w:p w:rsidR="00804E91" w:rsidRDefault="00804E91" w:rsidP="00804E91">
            <w:pPr>
              <w:ind w:left="720"/>
            </w:pPr>
            <w:r>
              <w:rPr>
                <w:b/>
              </w:rPr>
              <w:t xml:space="preserve">1.3.5 </w:t>
            </w:r>
            <w:r>
              <w:t>represent the interests of its members to government, the community and other stakeholders;</w:t>
            </w:r>
          </w:p>
          <w:p w:rsidR="00804E91" w:rsidRDefault="00804E91" w:rsidP="00804E91">
            <w:pPr>
              <w:ind w:left="720"/>
            </w:pPr>
            <w:r w:rsidRPr="00B50E43">
              <w:rPr>
                <w:b/>
              </w:rPr>
              <w:t>1.3.6</w:t>
            </w:r>
            <w:r>
              <w:t xml:space="preserve"> promote members’ views and values in national and international discourse on relevant issues and public policy developments;</w:t>
            </w:r>
          </w:p>
          <w:p w:rsidR="00804E91" w:rsidRDefault="00804E91" w:rsidP="00804E91">
            <w:pPr>
              <w:ind w:left="720"/>
            </w:pPr>
            <w:r w:rsidRPr="00B50E43">
              <w:rPr>
                <w:b/>
              </w:rPr>
              <w:t>1.3.7</w:t>
            </w:r>
            <w:r>
              <w:t xml:space="preserve"> facilitate the sharing of best practice, information and innovation among its members; </w:t>
            </w:r>
          </w:p>
          <w:p w:rsidR="00804E91" w:rsidRPr="00804E91" w:rsidRDefault="00804E91" w:rsidP="00804E91">
            <w:pPr>
              <w:spacing w:after="120"/>
              <w:ind w:left="720"/>
              <w:rPr>
                <w:rFonts w:cs="Arial"/>
                <w:bCs/>
              </w:rPr>
            </w:pPr>
            <w:r w:rsidRPr="00B50E43">
              <w:rPr>
                <w:b/>
              </w:rPr>
              <w:t>1.3.8</w:t>
            </w:r>
            <w:r>
              <w:t xml:space="preserve"> </w:t>
            </w:r>
            <w:proofErr w:type="gramStart"/>
            <w:r>
              <w:t>foster</w:t>
            </w:r>
            <w:proofErr w:type="gramEnd"/>
            <w:r>
              <w:t xml:space="preserve"> leadership and professional growth of current and future leaders in university libraries.</w:t>
            </w:r>
          </w:p>
        </w:tc>
      </w:tr>
      <w:tr w:rsidR="00804E91" w:rsidTr="00AC7494">
        <w:tc>
          <w:tcPr>
            <w:tcW w:w="8306" w:type="dxa"/>
          </w:tcPr>
          <w:p w:rsidR="00804E91" w:rsidRPr="00F05D36" w:rsidRDefault="00804E91" w:rsidP="00804E91">
            <w:pPr>
              <w:pStyle w:val="Heading2"/>
              <w:outlineLvl w:val="1"/>
            </w:pPr>
            <w:bookmarkStart w:id="3" w:name="_Toc534812308"/>
            <w:r>
              <w:t>3.2</w:t>
            </w:r>
            <w:r>
              <w:tab/>
              <w:t>M</w:t>
            </w:r>
            <w:r w:rsidRPr="00F05D36">
              <w:t>embership</w:t>
            </w:r>
            <w:r>
              <w:t xml:space="preserve"> of the board</w:t>
            </w:r>
            <w:bookmarkEnd w:id="3"/>
          </w:p>
          <w:p w:rsidR="00804E91" w:rsidRDefault="00804E91" w:rsidP="00804E91">
            <w:pPr>
              <w:autoSpaceDE w:val="0"/>
              <w:autoSpaceDN w:val="0"/>
              <w:adjustRightInd w:val="0"/>
              <w:ind w:left="709"/>
              <w:rPr>
                <w:rFonts w:cs="Arial"/>
              </w:rPr>
            </w:pPr>
            <w:r w:rsidRPr="00B86784">
              <w:rPr>
                <w:rFonts w:cs="Arial"/>
                <w:b/>
              </w:rPr>
              <w:t>3.2.1</w:t>
            </w:r>
            <w:r>
              <w:rPr>
                <w:rFonts w:cs="Arial"/>
              </w:rPr>
              <w:t xml:space="preserve"> The Board shall consist of seven positions, positions may not be held concurrently.</w:t>
            </w:r>
          </w:p>
          <w:p w:rsidR="00804E91" w:rsidRDefault="00804E91" w:rsidP="00804E91">
            <w:pPr>
              <w:autoSpaceDE w:val="0"/>
              <w:autoSpaceDN w:val="0"/>
              <w:adjustRightInd w:val="0"/>
              <w:ind w:left="709"/>
              <w:rPr>
                <w:rFonts w:cs="Arial"/>
              </w:rPr>
            </w:pPr>
            <w:r w:rsidRPr="005610F8">
              <w:rPr>
                <w:rFonts w:cs="Arial"/>
                <w:b/>
              </w:rPr>
              <w:t>3.2.2</w:t>
            </w:r>
            <w:r>
              <w:rPr>
                <w:rFonts w:cs="Arial"/>
              </w:rPr>
              <w:t xml:space="preserve"> Four elected from among the Full Members of CAUL that include:</w:t>
            </w:r>
          </w:p>
          <w:p w:rsidR="00804E91" w:rsidRDefault="00804E91" w:rsidP="00804E91">
            <w:pPr>
              <w:autoSpaceDE w:val="0"/>
              <w:autoSpaceDN w:val="0"/>
              <w:adjustRightInd w:val="0"/>
              <w:ind w:left="1440"/>
              <w:rPr>
                <w:rFonts w:cs="Arial"/>
              </w:rPr>
            </w:pPr>
            <w:r w:rsidRPr="00B86784">
              <w:rPr>
                <w:rFonts w:cs="Arial"/>
                <w:b/>
              </w:rPr>
              <w:t>3.2.1.1</w:t>
            </w:r>
            <w:r>
              <w:rPr>
                <w:rFonts w:cs="Arial"/>
              </w:rPr>
              <w:t xml:space="preserve"> The Chair;</w:t>
            </w:r>
          </w:p>
          <w:p w:rsidR="00804E91" w:rsidRDefault="00804E91" w:rsidP="00804E91">
            <w:pPr>
              <w:autoSpaceDE w:val="0"/>
              <w:autoSpaceDN w:val="0"/>
              <w:adjustRightInd w:val="0"/>
              <w:ind w:left="1440"/>
              <w:rPr>
                <w:rFonts w:cs="Arial"/>
              </w:rPr>
            </w:pPr>
            <w:r w:rsidRPr="00B86784">
              <w:rPr>
                <w:rFonts w:cs="Arial"/>
                <w:b/>
              </w:rPr>
              <w:t>3.2.1.2</w:t>
            </w:r>
            <w:r>
              <w:rPr>
                <w:rFonts w:cs="Arial"/>
              </w:rPr>
              <w:t xml:space="preserve"> The Deputy Chair;</w:t>
            </w:r>
          </w:p>
          <w:p w:rsidR="00804E91" w:rsidRDefault="00804E91" w:rsidP="00804E91">
            <w:pPr>
              <w:autoSpaceDE w:val="0"/>
              <w:autoSpaceDN w:val="0"/>
              <w:adjustRightInd w:val="0"/>
              <w:ind w:left="1440"/>
              <w:rPr>
                <w:rFonts w:cs="Arial"/>
              </w:rPr>
            </w:pPr>
            <w:r w:rsidRPr="00B86784">
              <w:rPr>
                <w:rFonts w:cs="Arial"/>
                <w:b/>
              </w:rPr>
              <w:t>3.2.1.3</w:t>
            </w:r>
            <w:r>
              <w:rPr>
                <w:rFonts w:cs="Arial"/>
              </w:rPr>
              <w:t xml:space="preserve"> Two Directors (Elected).</w:t>
            </w:r>
          </w:p>
          <w:p w:rsidR="00804E91" w:rsidRPr="00804E91" w:rsidRDefault="00804E91" w:rsidP="00804E91">
            <w:pPr>
              <w:autoSpaceDE w:val="0"/>
              <w:autoSpaceDN w:val="0"/>
              <w:adjustRightInd w:val="0"/>
              <w:spacing w:after="120"/>
              <w:ind w:left="709"/>
              <w:rPr>
                <w:rFonts w:cs="Arial"/>
              </w:rPr>
            </w:pPr>
            <w:r w:rsidRPr="00B86784">
              <w:rPr>
                <w:rFonts w:cs="Arial"/>
                <w:b/>
              </w:rPr>
              <w:t>3.2.</w:t>
            </w:r>
            <w:r>
              <w:rPr>
                <w:rFonts w:cs="Arial"/>
                <w:b/>
              </w:rPr>
              <w:t>3</w:t>
            </w:r>
            <w:r>
              <w:rPr>
                <w:rFonts w:cs="Arial"/>
              </w:rPr>
              <w:t xml:space="preserve"> </w:t>
            </w:r>
            <w:r w:rsidRPr="009C6E2E">
              <w:rPr>
                <w:rFonts w:cs="Arial"/>
              </w:rPr>
              <w:t>Three Directors</w:t>
            </w:r>
            <w:r>
              <w:rPr>
                <w:rFonts w:cs="Arial"/>
              </w:rPr>
              <w:t xml:space="preserve"> </w:t>
            </w:r>
            <w:r w:rsidRPr="009C6E2E">
              <w:rPr>
                <w:rFonts w:cs="Arial"/>
              </w:rPr>
              <w:t xml:space="preserve">appointed by resolution of the Board for their professional skills and experience. Any person is eligible to be appointed to the position provided that they bring the </w:t>
            </w:r>
            <w:r>
              <w:rPr>
                <w:rFonts w:cs="Arial"/>
              </w:rPr>
              <w:t>prerequisite</w:t>
            </w:r>
            <w:r w:rsidRPr="009C6E2E">
              <w:rPr>
                <w:rFonts w:cs="Arial"/>
              </w:rPr>
              <w:t xml:space="preserve"> skills and experience.</w:t>
            </w:r>
          </w:p>
        </w:tc>
      </w:tr>
    </w:tbl>
    <w:p w:rsidR="00AA255A" w:rsidRDefault="00AA255A" w:rsidP="00545A8B">
      <w:pPr>
        <w:pStyle w:val="CAULNormal0"/>
        <w:rPr>
          <w:rFonts w:asciiTheme="minorHAnsi" w:hAnsiTheme="minorHAnsi"/>
          <w:b/>
          <w:sz w:val="24"/>
          <w:szCs w:val="24"/>
          <w:u w:val="single"/>
        </w:rPr>
      </w:pPr>
    </w:p>
    <w:p w:rsidR="00B31FF7" w:rsidRDefault="00B31FF7">
      <w:pPr>
        <w:rPr>
          <w:rFonts w:eastAsia="Times New Roman" w:cs="Tahoma"/>
          <w:b/>
          <w:sz w:val="24"/>
          <w:szCs w:val="24"/>
          <w:u w:val="single"/>
        </w:rPr>
      </w:pPr>
      <w:r>
        <w:rPr>
          <w:b/>
          <w:sz w:val="24"/>
          <w:szCs w:val="24"/>
          <w:u w:val="single"/>
        </w:rPr>
        <w:br w:type="page"/>
      </w:r>
    </w:p>
    <w:p w:rsidR="005C681F" w:rsidRPr="005C681F" w:rsidRDefault="005C681F" w:rsidP="00545A8B">
      <w:pPr>
        <w:pStyle w:val="CAULNormal0"/>
        <w:rPr>
          <w:rFonts w:asciiTheme="minorHAnsi" w:hAnsiTheme="minorHAnsi"/>
          <w:b/>
          <w:sz w:val="24"/>
          <w:szCs w:val="24"/>
          <w:u w:val="single"/>
        </w:rPr>
      </w:pPr>
      <w:r w:rsidRPr="005C681F">
        <w:rPr>
          <w:rFonts w:asciiTheme="minorHAnsi" w:hAnsiTheme="minorHAnsi"/>
          <w:b/>
          <w:sz w:val="24"/>
          <w:szCs w:val="24"/>
          <w:u w:val="single"/>
        </w:rPr>
        <w:lastRenderedPageBreak/>
        <w:t>Draft Resolution</w:t>
      </w:r>
      <w:r>
        <w:rPr>
          <w:rFonts w:asciiTheme="minorHAnsi" w:hAnsiTheme="minorHAnsi"/>
          <w:b/>
          <w:sz w:val="24"/>
          <w:szCs w:val="24"/>
          <w:u w:val="single"/>
        </w:rPr>
        <w:t>:</w:t>
      </w:r>
    </w:p>
    <w:p w:rsidR="00545A8B" w:rsidRPr="002D063F" w:rsidRDefault="005C681F" w:rsidP="00545A8B">
      <w:pPr>
        <w:pStyle w:val="CAULNormal0"/>
        <w:rPr>
          <w:rFonts w:asciiTheme="minorHAnsi" w:hAnsiTheme="minorHAnsi"/>
          <w:b/>
          <w:sz w:val="24"/>
          <w:szCs w:val="24"/>
        </w:rPr>
      </w:pPr>
      <w:r>
        <w:rPr>
          <w:rFonts w:asciiTheme="minorHAnsi" w:hAnsiTheme="minorHAnsi"/>
          <w:b/>
          <w:sz w:val="24"/>
          <w:szCs w:val="24"/>
        </w:rPr>
        <w:t>T</w:t>
      </w:r>
      <w:r w:rsidR="00545A8B" w:rsidRPr="002D063F">
        <w:rPr>
          <w:rFonts w:asciiTheme="minorHAnsi" w:hAnsiTheme="minorHAnsi"/>
          <w:b/>
          <w:sz w:val="24"/>
          <w:szCs w:val="24"/>
        </w:rPr>
        <w:t>hat CAUL:</w:t>
      </w:r>
    </w:p>
    <w:p w:rsidR="00973B5C" w:rsidRPr="002D063F" w:rsidRDefault="00545A8B" w:rsidP="00545A8B">
      <w:pPr>
        <w:pStyle w:val="CAULNormal0"/>
        <w:rPr>
          <w:rFonts w:asciiTheme="minorHAnsi" w:hAnsiTheme="minorHAnsi"/>
          <w:sz w:val="24"/>
          <w:szCs w:val="24"/>
        </w:rPr>
      </w:pPr>
      <w:r w:rsidRPr="002D063F">
        <w:rPr>
          <w:rFonts w:asciiTheme="minorHAnsi" w:hAnsiTheme="minorHAnsi"/>
          <w:b/>
          <w:sz w:val="24"/>
          <w:szCs w:val="24"/>
        </w:rPr>
        <w:t>[1]</w:t>
      </w:r>
      <w:r w:rsidRPr="002D063F">
        <w:rPr>
          <w:rFonts w:asciiTheme="minorHAnsi" w:hAnsiTheme="minorHAnsi"/>
          <w:sz w:val="24"/>
          <w:szCs w:val="24"/>
        </w:rPr>
        <w:t xml:space="preserve"> </w:t>
      </w:r>
      <w:proofErr w:type="gramStart"/>
      <w:r w:rsidRPr="002D063F">
        <w:rPr>
          <w:rFonts w:asciiTheme="minorHAnsi" w:hAnsiTheme="minorHAnsi"/>
          <w:sz w:val="24"/>
          <w:szCs w:val="24"/>
        </w:rPr>
        <w:t>Confirms</w:t>
      </w:r>
      <w:proofErr w:type="gramEnd"/>
      <w:r w:rsidRPr="002D063F">
        <w:rPr>
          <w:rFonts w:asciiTheme="minorHAnsi" w:hAnsiTheme="minorHAnsi"/>
          <w:sz w:val="24"/>
          <w:szCs w:val="24"/>
        </w:rPr>
        <w:t xml:space="preserve"> the name of the association to be that described in the </w:t>
      </w:r>
      <w:hyperlink r:id="rId15" w:history="1">
        <w:r w:rsidR="008321C4" w:rsidRPr="002D063F">
          <w:rPr>
            <w:rStyle w:val="Hyperlink"/>
            <w:rFonts w:asciiTheme="minorHAnsi" w:eastAsia="Arial Unicode MS" w:hAnsiTheme="minorHAnsi"/>
            <w:sz w:val="24"/>
            <w:szCs w:val="24"/>
          </w:rPr>
          <w:t>New Constitution</w:t>
        </w:r>
      </w:hyperlink>
      <w:r w:rsidR="00973B5C" w:rsidRPr="002D063F">
        <w:rPr>
          <w:rFonts w:asciiTheme="minorHAnsi" w:hAnsiTheme="minorHAnsi"/>
          <w:sz w:val="24"/>
          <w:szCs w:val="24"/>
        </w:rPr>
        <w:t xml:space="preserve"> under section 1.1;</w:t>
      </w:r>
    </w:p>
    <w:p w:rsidR="00973B5C" w:rsidRPr="002D063F" w:rsidRDefault="00545A8B" w:rsidP="00545A8B">
      <w:pPr>
        <w:pStyle w:val="CAULNormal0"/>
        <w:rPr>
          <w:rFonts w:asciiTheme="minorHAnsi" w:hAnsiTheme="minorHAnsi"/>
          <w:sz w:val="24"/>
          <w:szCs w:val="24"/>
        </w:rPr>
      </w:pPr>
      <w:r w:rsidRPr="002D063F">
        <w:rPr>
          <w:rFonts w:asciiTheme="minorHAnsi" w:hAnsiTheme="minorHAnsi"/>
          <w:b/>
          <w:sz w:val="24"/>
          <w:szCs w:val="24"/>
        </w:rPr>
        <w:t>[2]</w:t>
      </w:r>
      <w:r w:rsidRPr="002D063F">
        <w:rPr>
          <w:rFonts w:asciiTheme="minorHAnsi" w:hAnsiTheme="minorHAnsi"/>
          <w:sz w:val="24"/>
          <w:szCs w:val="24"/>
        </w:rPr>
        <w:t xml:space="preserve"> Confirms the objects of the association to be those described in the </w:t>
      </w:r>
      <w:hyperlink r:id="rId16" w:history="1">
        <w:r w:rsidR="008321C4" w:rsidRPr="002D063F">
          <w:rPr>
            <w:rStyle w:val="Hyperlink"/>
            <w:rFonts w:asciiTheme="minorHAnsi" w:eastAsia="Arial Unicode MS" w:hAnsiTheme="minorHAnsi"/>
            <w:sz w:val="24"/>
            <w:szCs w:val="24"/>
          </w:rPr>
          <w:t>New Constitution</w:t>
        </w:r>
      </w:hyperlink>
      <w:r w:rsidR="00973B5C" w:rsidRPr="002D063F">
        <w:rPr>
          <w:rFonts w:asciiTheme="minorHAnsi" w:hAnsiTheme="minorHAnsi"/>
          <w:sz w:val="24"/>
          <w:szCs w:val="24"/>
        </w:rPr>
        <w:t xml:space="preserve"> under section 1.3;</w:t>
      </w:r>
    </w:p>
    <w:p w:rsidR="00973B5C" w:rsidRPr="002D063F" w:rsidRDefault="00545A8B" w:rsidP="00973B5C">
      <w:pPr>
        <w:pStyle w:val="CAULNormal0"/>
        <w:rPr>
          <w:rFonts w:asciiTheme="minorHAnsi" w:hAnsiTheme="minorHAnsi"/>
          <w:sz w:val="24"/>
          <w:szCs w:val="24"/>
        </w:rPr>
      </w:pPr>
      <w:r w:rsidRPr="002D063F">
        <w:rPr>
          <w:rFonts w:asciiTheme="minorHAnsi" w:hAnsiTheme="minorHAnsi"/>
          <w:b/>
          <w:sz w:val="24"/>
          <w:szCs w:val="24"/>
        </w:rPr>
        <w:t>[</w:t>
      </w:r>
      <w:r w:rsidR="00973B5C" w:rsidRPr="002D063F">
        <w:rPr>
          <w:rFonts w:asciiTheme="minorHAnsi" w:hAnsiTheme="minorHAnsi"/>
          <w:b/>
          <w:sz w:val="24"/>
          <w:szCs w:val="24"/>
        </w:rPr>
        <w:t>3]</w:t>
      </w:r>
      <w:r w:rsidR="00973B5C" w:rsidRPr="002D063F">
        <w:rPr>
          <w:rFonts w:asciiTheme="minorHAnsi" w:hAnsiTheme="minorHAnsi"/>
          <w:sz w:val="24"/>
          <w:szCs w:val="24"/>
        </w:rPr>
        <w:t xml:space="preserve"> Adopts the </w:t>
      </w:r>
      <w:hyperlink r:id="rId17" w:history="1">
        <w:r w:rsidR="008321C4" w:rsidRPr="002D063F">
          <w:rPr>
            <w:rStyle w:val="Hyperlink"/>
            <w:rFonts w:asciiTheme="minorHAnsi" w:eastAsia="Arial Unicode MS" w:hAnsiTheme="minorHAnsi"/>
            <w:sz w:val="24"/>
            <w:szCs w:val="24"/>
          </w:rPr>
          <w:t>New Constitution</w:t>
        </w:r>
      </w:hyperlink>
      <w:r w:rsidR="008321C4" w:rsidRPr="002D063F">
        <w:rPr>
          <w:rFonts w:asciiTheme="minorHAnsi" w:eastAsia="Arial Unicode MS" w:hAnsiTheme="minorHAnsi"/>
          <w:sz w:val="24"/>
          <w:szCs w:val="24"/>
        </w:rPr>
        <w:t> (21 January 2019)</w:t>
      </w:r>
      <w:r w:rsidR="00973B5C" w:rsidRPr="002D063F">
        <w:rPr>
          <w:rFonts w:asciiTheme="minorHAnsi" w:hAnsiTheme="minorHAnsi"/>
          <w:sz w:val="24"/>
          <w:szCs w:val="24"/>
        </w:rPr>
        <w:t>;</w:t>
      </w:r>
    </w:p>
    <w:p w:rsidR="00973B5C" w:rsidRPr="002D063F" w:rsidRDefault="00545A8B" w:rsidP="00973B5C">
      <w:pPr>
        <w:pStyle w:val="CAULNormal0"/>
        <w:rPr>
          <w:rFonts w:asciiTheme="minorHAnsi" w:hAnsiTheme="minorHAnsi"/>
          <w:sz w:val="24"/>
          <w:szCs w:val="24"/>
        </w:rPr>
      </w:pPr>
      <w:r w:rsidRPr="002D063F">
        <w:rPr>
          <w:rFonts w:asciiTheme="minorHAnsi" w:hAnsiTheme="minorHAnsi"/>
          <w:b/>
          <w:sz w:val="24"/>
          <w:szCs w:val="24"/>
        </w:rPr>
        <w:t>[4]</w:t>
      </w:r>
      <w:r w:rsidRPr="002D063F">
        <w:rPr>
          <w:rFonts w:asciiTheme="minorHAnsi" w:hAnsiTheme="minorHAnsi"/>
          <w:sz w:val="24"/>
          <w:szCs w:val="24"/>
        </w:rPr>
        <w:t xml:space="preserve"> Appoints the Executive Director</w:t>
      </w:r>
      <w:r w:rsidR="005C681F">
        <w:rPr>
          <w:rFonts w:asciiTheme="minorHAnsi" w:hAnsiTheme="minorHAnsi"/>
          <w:sz w:val="24"/>
          <w:szCs w:val="24"/>
        </w:rPr>
        <w:t>,</w:t>
      </w:r>
      <w:r w:rsidRPr="002D063F">
        <w:rPr>
          <w:rFonts w:asciiTheme="minorHAnsi" w:hAnsiTheme="minorHAnsi"/>
          <w:sz w:val="24"/>
          <w:szCs w:val="24"/>
        </w:rPr>
        <w:t xml:space="preserve"> Rob O'Connor</w:t>
      </w:r>
      <w:r w:rsidR="005C681F">
        <w:rPr>
          <w:rFonts w:asciiTheme="minorHAnsi" w:hAnsiTheme="minorHAnsi"/>
          <w:sz w:val="24"/>
          <w:szCs w:val="24"/>
        </w:rPr>
        <w:t>,</w:t>
      </w:r>
      <w:r w:rsidRPr="002D063F">
        <w:rPr>
          <w:rFonts w:asciiTheme="minorHAnsi" w:hAnsiTheme="minorHAnsi"/>
          <w:sz w:val="24"/>
          <w:szCs w:val="24"/>
        </w:rPr>
        <w:t xml:space="preserve"> to be the inaugural Public </w:t>
      </w:r>
      <w:r w:rsidR="00973B5C" w:rsidRPr="002D063F">
        <w:rPr>
          <w:rFonts w:asciiTheme="minorHAnsi" w:hAnsiTheme="minorHAnsi"/>
          <w:sz w:val="24"/>
          <w:szCs w:val="24"/>
        </w:rPr>
        <w:t>Officer;</w:t>
      </w:r>
    </w:p>
    <w:p w:rsidR="00545A8B" w:rsidRPr="002D063F" w:rsidRDefault="00545A8B" w:rsidP="00973B5C">
      <w:pPr>
        <w:pStyle w:val="CAULNormal0"/>
        <w:rPr>
          <w:rFonts w:asciiTheme="minorHAnsi" w:hAnsiTheme="minorHAnsi"/>
          <w:sz w:val="24"/>
          <w:szCs w:val="24"/>
        </w:rPr>
      </w:pPr>
      <w:r w:rsidRPr="002D063F">
        <w:rPr>
          <w:rFonts w:asciiTheme="minorHAnsi" w:hAnsiTheme="minorHAnsi"/>
          <w:b/>
          <w:sz w:val="24"/>
          <w:szCs w:val="24"/>
        </w:rPr>
        <w:t>[5]</w:t>
      </w:r>
      <w:r w:rsidRPr="002D063F">
        <w:rPr>
          <w:rFonts w:asciiTheme="minorHAnsi" w:hAnsiTheme="minorHAnsi"/>
          <w:sz w:val="24"/>
          <w:szCs w:val="24"/>
        </w:rPr>
        <w:t xml:space="preserve"> Appoints the following persons to positions on the Board as described under part 3 of the new constitution:</w:t>
      </w:r>
    </w:p>
    <w:p w:rsidR="00973B5C" w:rsidRPr="002D063F" w:rsidRDefault="00545A8B" w:rsidP="00C90A46">
      <w:pPr>
        <w:pStyle w:val="CAULNormal0"/>
        <w:ind w:left="1440"/>
        <w:rPr>
          <w:rFonts w:asciiTheme="minorHAnsi" w:hAnsiTheme="minorHAnsi"/>
          <w:sz w:val="24"/>
          <w:szCs w:val="24"/>
        </w:rPr>
      </w:pPr>
      <w:r w:rsidRPr="002D063F">
        <w:rPr>
          <w:rStyle w:val="Strong"/>
          <w:rFonts w:asciiTheme="minorHAnsi" w:hAnsiTheme="minorHAnsi"/>
          <w:bCs w:val="0"/>
          <w:sz w:val="24"/>
          <w:szCs w:val="24"/>
        </w:rPr>
        <w:t>Chair of the Board:</w:t>
      </w:r>
      <w:r w:rsidRPr="002D063F">
        <w:rPr>
          <w:rStyle w:val="Strong"/>
          <w:rFonts w:asciiTheme="minorHAnsi" w:hAnsiTheme="minorHAnsi"/>
          <w:b w:val="0"/>
          <w:bCs w:val="0"/>
          <w:sz w:val="24"/>
          <w:szCs w:val="24"/>
        </w:rPr>
        <w:t> </w:t>
      </w:r>
      <w:r w:rsidRPr="002D063F">
        <w:rPr>
          <w:rFonts w:asciiTheme="minorHAnsi" w:hAnsiTheme="minorHAnsi"/>
          <w:sz w:val="24"/>
          <w:szCs w:val="24"/>
        </w:rPr>
        <w:t xml:space="preserve">Margie Jantti,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Pr="002D063F">
        <w:rPr>
          <w:rFonts w:asciiTheme="minorHAnsi" w:hAnsiTheme="minorHAnsi"/>
          <w:sz w:val="24"/>
          <w:szCs w:val="24"/>
        </w:rPr>
        <w:t>2019</w:t>
      </w:r>
      <w:r w:rsidRPr="002D063F">
        <w:rPr>
          <w:rFonts w:asciiTheme="minorHAnsi" w:hAnsiTheme="minorHAnsi"/>
          <w:sz w:val="24"/>
          <w:szCs w:val="24"/>
        </w:rPr>
        <w:br/>
      </w:r>
      <w:r w:rsidRPr="00AA255A">
        <w:rPr>
          <w:rStyle w:val="Strong"/>
          <w:rFonts w:asciiTheme="minorHAnsi" w:hAnsiTheme="minorHAnsi"/>
          <w:bCs w:val="0"/>
          <w:sz w:val="24"/>
          <w:szCs w:val="24"/>
        </w:rPr>
        <w:t>Deputy Chair</w:t>
      </w:r>
      <w:r w:rsidRPr="002D063F">
        <w:rPr>
          <w:rStyle w:val="Strong"/>
          <w:rFonts w:asciiTheme="minorHAnsi" w:hAnsiTheme="minorHAnsi"/>
          <w:b w:val="0"/>
          <w:bCs w:val="0"/>
          <w:sz w:val="24"/>
          <w:szCs w:val="24"/>
        </w:rPr>
        <w:t>:</w:t>
      </w:r>
      <w:r w:rsidR="00973B5C" w:rsidRPr="002D063F">
        <w:rPr>
          <w:rFonts w:asciiTheme="minorHAnsi" w:hAnsiTheme="minorHAnsi"/>
          <w:sz w:val="24"/>
          <w:szCs w:val="24"/>
        </w:rPr>
        <w:t xml:space="preserve"> Jill Benn,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00973B5C" w:rsidRPr="002D063F">
        <w:rPr>
          <w:rFonts w:asciiTheme="minorHAnsi" w:hAnsiTheme="minorHAnsi"/>
          <w:sz w:val="24"/>
          <w:szCs w:val="24"/>
        </w:rPr>
        <w:t>2020</w:t>
      </w:r>
    </w:p>
    <w:p w:rsidR="00973B5C" w:rsidRPr="002D063F" w:rsidRDefault="00545A8B" w:rsidP="00C90A46">
      <w:pPr>
        <w:pStyle w:val="CAULNormal0"/>
        <w:ind w:left="1440"/>
        <w:rPr>
          <w:rFonts w:asciiTheme="minorHAnsi" w:hAnsiTheme="minorHAnsi"/>
          <w:sz w:val="24"/>
          <w:szCs w:val="24"/>
        </w:rPr>
      </w:pPr>
      <w:r w:rsidRPr="002D063F">
        <w:rPr>
          <w:rStyle w:val="Strong"/>
          <w:rFonts w:asciiTheme="minorHAnsi" w:hAnsiTheme="minorHAnsi"/>
          <w:bCs w:val="0"/>
          <w:sz w:val="24"/>
          <w:szCs w:val="24"/>
        </w:rPr>
        <w:t>Directors (Elected):</w:t>
      </w:r>
      <w:r w:rsidRPr="002D063F">
        <w:rPr>
          <w:rStyle w:val="Strong"/>
          <w:rFonts w:asciiTheme="minorHAnsi" w:hAnsiTheme="minorHAnsi"/>
          <w:b w:val="0"/>
          <w:bCs w:val="0"/>
          <w:sz w:val="24"/>
          <w:szCs w:val="24"/>
        </w:rPr>
        <w:t> </w:t>
      </w:r>
      <w:r w:rsidR="00AA255A">
        <w:rPr>
          <w:rStyle w:val="Strong"/>
          <w:rFonts w:asciiTheme="minorHAnsi" w:hAnsiTheme="minorHAnsi"/>
          <w:b w:val="0"/>
          <w:bCs w:val="0"/>
          <w:sz w:val="24"/>
          <w:szCs w:val="24"/>
        </w:rPr>
        <w:br/>
      </w:r>
      <w:r w:rsidRPr="002D063F">
        <w:rPr>
          <w:rFonts w:asciiTheme="minorHAnsi" w:hAnsiTheme="minorHAnsi"/>
          <w:sz w:val="24"/>
          <w:szCs w:val="24"/>
        </w:rPr>
        <w:t xml:space="preserve">Constance Wiebrands,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Pr="002D063F">
        <w:rPr>
          <w:rFonts w:asciiTheme="minorHAnsi" w:hAnsiTheme="minorHAnsi"/>
          <w:sz w:val="24"/>
          <w:szCs w:val="24"/>
        </w:rPr>
        <w:t>2020, hold</w:t>
      </w:r>
      <w:r w:rsidR="00AA255A">
        <w:rPr>
          <w:rFonts w:asciiTheme="minorHAnsi" w:hAnsiTheme="minorHAnsi"/>
          <w:sz w:val="24"/>
          <w:szCs w:val="24"/>
        </w:rPr>
        <w:t>ing the portfolio of Treasurer</w:t>
      </w:r>
      <w:r w:rsidR="00AA255A">
        <w:rPr>
          <w:rFonts w:asciiTheme="minorHAnsi" w:hAnsiTheme="minorHAnsi"/>
          <w:sz w:val="24"/>
          <w:szCs w:val="24"/>
        </w:rPr>
        <w:br/>
      </w:r>
      <w:r w:rsidRPr="002D063F">
        <w:rPr>
          <w:rFonts w:asciiTheme="minorHAnsi" w:hAnsiTheme="minorHAnsi"/>
          <w:sz w:val="24"/>
          <w:szCs w:val="24"/>
        </w:rPr>
        <w:t>Robert Gerrity, t</w:t>
      </w:r>
      <w:r w:rsidR="00AA255A">
        <w:rPr>
          <w:rFonts w:asciiTheme="minorHAnsi" w:hAnsiTheme="minorHAnsi"/>
          <w:sz w:val="24"/>
          <w:szCs w:val="24"/>
        </w:rPr>
        <w:t>erm ending September 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2019</w:t>
      </w:r>
    </w:p>
    <w:p w:rsidR="00545A8B" w:rsidRPr="002D063F" w:rsidRDefault="00545A8B" w:rsidP="00C90A46">
      <w:pPr>
        <w:pStyle w:val="CAULNormal0"/>
        <w:ind w:left="1440"/>
        <w:rPr>
          <w:rFonts w:asciiTheme="minorHAnsi" w:hAnsiTheme="minorHAnsi"/>
          <w:sz w:val="24"/>
          <w:szCs w:val="24"/>
        </w:rPr>
      </w:pPr>
      <w:r w:rsidRPr="002D063F">
        <w:rPr>
          <w:rStyle w:val="Strong"/>
          <w:rFonts w:asciiTheme="minorHAnsi" w:hAnsiTheme="minorHAnsi"/>
          <w:bCs w:val="0"/>
          <w:sz w:val="24"/>
          <w:szCs w:val="24"/>
        </w:rPr>
        <w:t>Directors (Appointed):</w:t>
      </w:r>
      <w:r w:rsidRPr="002D063F">
        <w:rPr>
          <w:rFonts w:asciiTheme="minorHAnsi" w:hAnsiTheme="minorHAnsi"/>
          <w:sz w:val="24"/>
          <w:szCs w:val="24"/>
        </w:rPr>
        <w:t xml:space="preserve">​ </w:t>
      </w:r>
      <w:r w:rsidR="00AA255A">
        <w:rPr>
          <w:rFonts w:asciiTheme="minorHAnsi" w:hAnsiTheme="minorHAnsi"/>
          <w:sz w:val="24"/>
          <w:szCs w:val="24"/>
        </w:rPr>
        <w:br/>
      </w:r>
      <w:r w:rsidRPr="002D063F">
        <w:rPr>
          <w:rFonts w:asciiTheme="minorHAnsi" w:hAnsiTheme="minorHAnsi"/>
          <w:sz w:val="24"/>
          <w:szCs w:val="24"/>
        </w:rPr>
        <w:t xml:space="preserve">Roxanne Missingham,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Pr="002D063F">
        <w:rPr>
          <w:rFonts w:asciiTheme="minorHAnsi" w:hAnsiTheme="minorHAnsi"/>
          <w:sz w:val="24"/>
          <w:szCs w:val="24"/>
        </w:rPr>
        <w:t xml:space="preserve">2019. </w:t>
      </w:r>
      <w:r w:rsidR="00AA255A">
        <w:rPr>
          <w:rFonts w:asciiTheme="minorHAnsi" w:hAnsiTheme="minorHAnsi"/>
          <w:sz w:val="24"/>
          <w:szCs w:val="24"/>
        </w:rPr>
        <w:br/>
      </w:r>
      <w:r w:rsidRPr="002D063F">
        <w:rPr>
          <w:rFonts w:asciiTheme="minorHAnsi" w:hAnsiTheme="minorHAnsi"/>
          <w:sz w:val="24"/>
          <w:szCs w:val="24"/>
        </w:rPr>
        <w:t xml:space="preserve">Catherine Clark,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Pr="002D063F">
        <w:rPr>
          <w:rFonts w:asciiTheme="minorHAnsi" w:hAnsiTheme="minorHAnsi"/>
          <w:sz w:val="24"/>
          <w:szCs w:val="24"/>
        </w:rPr>
        <w:t xml:space="preserve">2020, holding the portfolio of Program Director: </w:t>
      </w:r>
      <w:r w:rsidR="00AA255A">
        <w:rPr>
          <w:rFonts w:asciiTheme="minorHAnsi" w:hAnsiTheme="minorHAnsi"/>
          <w:i/>
          <w:sz w:val="24"/>
          <w:szCs w:val="24"/>
        </w:rPr>
        <w:t xml:space="preserve">Fair, affordable and open access to knowledge </w:t>
      </w:r>
      <w:r w:rsidR="00AA255A">
        <w:rPr>
          <w:rFonts w:asciiTheme="minorHAnsi" w:hAnsiTheme="minorHAnsi"/>
          <w:sz w:val="24"/>
          <w:szCs w:val="24"/>
        </w:rPr>
        <w:br/>
      </w:r>
      <w:r w:rsidRPr="002D063F">
        <w:rPr>
          <w:rFonts w:asciiTheme="minorHAnsi" w:hAnsiTheme="minorHAnsi"/>
          <w:sz w:val="24"/>
          <w:szCs w:val="24"/>
        </w:rPr>
        <w:t xml:space="preserve">Carmel O'Sullivan, term ending September </w:t>
      </w:r>
      <w:r w:rsidR="00AA255A">
        <w:rPr>
          <w:rFonts w:asciiTheme="minorHAnsi" w:hAnsiTheme="minorHAnsi"/>
          <w:sz w:val="24"/>
          <w:szCs w:val="24"/>
        </w:rPr>
        <w:t>30</w:t>
      </w:r>
      <w:r w:rsidR="00AA255A" w:rsidRPr="00AA255A">
        <w:rPr>
          <w:rFonts w:asciiTheme="minorHAnsi" w:hAnsiTheme="minorHAnsi"/>
          <w:sz w:val="24"/>
          <w:szCs w:val="24"/>
          <w:vertAlign w:val="superscript"/>
        </w:rPr>
        <w:t>th</w:t>
      </w:r>
      <w:r w:rsidR="00AA255A">
        <w:rPr>
          <w:rFonts w:asciiTheme="minorHAnsi" w:hAnsiTheme="minorHAnsi"/>
          <w:sz w:val="24"/>
          <w:szCs w:val="24"/>
        </w:rPr>
        <w:t xml:space="preserve"> </w:t>
      </w:r>
      <w:r w:rsidRPr="002D063F">
        <w:rPr>
          <w:rFonts w:asciiTheme="minorHAnsi" w:hAnsiTheme="minorHAnsi"/>
          <w:sz w:val="24"/>
          <w:szCs w:val="24"/>
        </w:rPr>
        <w:t xml:space="preserve">2020, holding the portfolio of Program Director: </w:t>
      </w:r>
      <w:r w:rsidR="00AA255A" w:rsidRPr="00AA255A">
        <w:rPr>
          <w:rFonts w:asciiTheme="minorHAnsi" w:hAnsiTheme="minorHAnsi"/>
          <w:i/>
          <w:sz w:val="24"/>
          <w:szCs w:val="24"/>
        </w:rPr>
        <w:t xml:space="preserve">Digital Dexterity – the new skills for learning and research excellence </w:t>
      </w:r>
    </w:p>
    <w:p w:rsidR="00545A8B" w:rsidRPr="002D063F" w:rsidRDefault="00545A8B" w:rsidP="00545A8B">
      <w:pPr>
        <w:pStyle w:val="CAULNormal0"/>
        <w:rPr>
          <w:rFonts w:asciiTheme="minorHAnsi" w:hAnsiTheme="minorHAnsi"/>
          <w:sz w:val="24"/>
          <w:szCs w:val="24"/>
        </w:rPr>
      </w:pPr>
      <w:r w:rsidRPr="002D063F">
        <w:rPr>
          <w:rFonts w:asciiTheme="minorHAnsi" w:hAnsiTheme="minorHAnsi"/>
          <w:b/>
          <w:sz w:val="24"/>
          <w:szCs w:val="24"/>
        </w:rPr>
        <w:t>[6]</w:t>
      </w:r>
      <w:r w:rsidRPr="002D063F">
        <w:rPr>
          <w:rFonts w:asciiTheme="minorHAnsi" w:hAnsiTheme="minorHAnsi"/>
          <w:sz w:val="24"/>
          <w:szCs w:val="24"/>
        </w:rPr>
        <w:t xml:space="preserve"> Authorises the Public Officer to apply for the incorporation of CAUL and to do all things necessary to lodge the application with Access Canberra following the meeting at which this resolution is passed.</w:t>
      </w:r>
    </w:p>
    <w:p w:rsidR="00545A8B" w:rsidRPr="002D063F" w:rsidRDefault="00C90A46" w:rsidP="00C90A46">
      <w:pPr>
        <w:pStyle w:val="CAULNormal0"/>
        <w:rPr>
          <w:rStyle w:val="CAULNormalChar0"/>
          <w:rFonts w:asciiTheme="minorHAnsi" w:hAnsiTheme="minorHAnsi"/>
          <w:sz w:val="24"/>
          <w:szCs w:val="24"/>
        </w:rPr>
      </w:pPr>
      <w:r w:rsidRPr="002D063F">
        <w:rPr>
          <w:rFonts w:asciiTheme="minorHAnsi" w:hAnsiTheme="minorHAnsi"/>
          <w:b/>
          <w:sz w:val="24"/>
          <w:szCs w:val="24"/>
        </w:rPr>
        <w:t>Note:</w:t>
      </w:r>
      <w:r w:rsidRPr="002D063F">
        <w:rPr>
          <w:rFonts w:asciiTheme="minorHAnsi" w:hAnsiTheme="minorHAnsi"/>
          <w:sz w:val="24"/>
          <w:szCs w:val="24"/>
        </w:rPr>
        <w:t xml:space="preserve"> </w:t>
      </w:r>
      <w:r w:rsidR="00545A8B" w:rsidRPr="002D063F">
        <w:rPr>
          <w:rFonts w:asciiTheme="minorHAnsi" w:hAnsiTheme="minorHAnsi"/>
          <w:sz w:val="24"/>
          <w:szCs w:val="24"/>
        </w:rPr>
        <w:t xml:space="preserve">The Board shall be the inaugural committee for the purpose of incorporation, with members’ terms beginning from the date on which this resolution is passed and ending on the dates listed by their names. The Special Resolution must give members at least 21 days’ notice, with the notice accompanied by all documentation necessary to make an informed decision. A Special Resolution must be passed by </w:t>
      </w:r>
      <w:r w:rsidR="00AA255A">
        <w:rPr>
          <w:rFonts w:asciiTheme="minorHAnsi" w:hAnsiTheme="minorHAnsi"/>
          <w:sz w:val="24"/>
          <w:szCs w:val="24"/>
        </w:rPr>
        <w:t xml:space="preserve">¾ </w:t>
      </w:r>
      <w:r w:rsidR="00545A8B" w:rsidRPr="002D063F">
        <w:rPr>
          <w:rFonts w:asciiTheme="minorHAnsi" w:hAnsiTheme="minorHAnsi"/>
          <w:sz w:val="24"/>
          <w:szCs w:val="24"/>
        </w:rPr>
        <w:t>of the members.</w:t>
      </w:r>
    </w:p>
    <w:p w:rsidR="00E21676" w:rsidRPr="002D063F" w:rsidRDefault="00E21676" w:rsidP="00E04F3F">
      <w:pPr>
        <w:pStyle w:val="CAULnumberinglevel1"/>
        <w:numPr>
          <w:ilvl w:val="0"/>
          <w:numId w:val="1"/>
        </w:numPr>
        <w:spacing w:before="240" w:after="240"/>
        <w:rPr>
          <w:rFonts w:asciiTheme="minorHAnsi" w:hAnsiTheme="minorHAnsi"/>
          <w:sz w:val="24"/>
          <w:szCs w:val="24"/>
        </w:rPr>
      </w:pPr>
      <w:r w:rsidRPr="002D063F">
        <w:rPr>
          <w:rFonts w:asciiTheme="minorHAnsi" w:hAnsiTheme="minorHAnsi"/>
          <w:sz w:val="24"/>
          <w:szCs w:val="24"/>
        </w:rPr>
        <w:t>MEETING CLOSE.</w:t>
      </w:r>
    </w:p>
    <w:p w:rsidR="000600ED" w:rsidRPr="002D063F" w:rsidRDefault="00C90A46" w:rsidP="00C90A46">
      <w:pPr>
        <w:pStyle w:val="CAULnumberinglevel1"/>
        <w:numPr>
          <w:ilvl w:val="1"/>
          <w:numId w:val="1"/>
        </w:numPr>
        <w:rPr>
          <w:rFonts w:asciiTheme="minorHAnsi" w:hAnsiTheme="minorHAnsi"/>
          <w:sz w:val="24"/>
          <w:szCs w:val="24"/>
        </w:rPr>
      </w:pPr>
      <w:r w:rsidRPr="002D063F">
        <w:rPr>
          <w:rFonts w:asciiTheme="minorHAnsi" w:hAnsiTheme="minorHAnsi"/>
          <w:sz w:val="24"/>
          <w:szCs w:val="24"/>
        </w:rPr>
        <w:t>Any other matters relating to the business at hand</w:t>
      </w:r>
    </w:p>
    <w:sectPr w:rsidR="000600ED" w:rsidRPr="002D063F" w:rsidSect="00297932">
      <w:footerReference w:type="default" r:id="rId18"/>
      <w:pgSz w:w="11906" w:h="16838"/>
      <w:pgMar w:top="1134" w:right="1440" w:bottom="1134" w:left="1440"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057" w:rsidRDefault="00360057" w:rsidP="007873D5">
      <w:pPr>
        <w:spacing w:after="0" w:line="240" w:lineRule="auto"/>
      </w:pPr>
      <w:r>
        <w:separator/>
      </w:r>
    </w:p>
  </w:endnote>
  <w:endnote w:type="continuationSeparator" w:id="0">
    <w:p w:rsidR="00360057" w:rsidRDefault="00360057" w:rsidP="00787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D5" w:rsidRPr="00840D2D" w:rsidRDefault="004061BF" w:rsidP="00840D2D">
    <w:pPr>
      <w:pStyle w:val="Footer"/>
    </w:pPr>
    <w:r>
      <w:rPr>
        <w:noProof/>
        <w:lang w:eastAsia="en-AU"/>
      </w:rPr>
      <mc:AlternateContent>
        <mc:Choice Requires="wps">
          <w:drawing>
            <wp:anchor distT="182880" distB="182880" distL="114300" distR="114300" simplePos="0" relativeHeight="251659264" behindDoc="0" locked="0" layoutInCell="1" allowOverlap="0">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4061BF">
                            <w:trPr>
                              <w:trHeight w:hRule="exact" w:val="360"/>
                            </w:trPr>
                            <w:tc>
                              <w:tcPr>
                                <w:tcW w:w="100" w:type="pct"/>
                                <w:shd w:val="clear" w:color="auto" w:fill="5B9BD5" w:themeFill="accent1"/>
                                <w:vAlign w:val="center"/>
                              </w:tcPr>
                              <w:p w:rsidR="004061BF" w:rsidRDefault="004061BF">
                                <w:pPr>
                                  <w:pStyle w:val="Footer"/>
                                  <w:spacing w:before="40" w:after="40"/>
                                  <w:rPr>
                                    <w:color w:val="FFFFFF" w:themeColor="background1"/>
                                  </w:rPr>
                                </w:pPr>
                              </w:p>
                            </w:tc>
                            <w:tc>
                              <w:tcPr>
                                <w:tcW w:w="4650" w:type="pct"/>
                                <w:shd w:val="clear" w:color="auto" w:fill="2F5496" w:themeFill="accent5" w:themeFillShade="BF"/>
                                <w:vAlign w:val="center"/>
                              </w:tcPr>
                              <w:p w:rsidR="004061BF" w:rsidRPr="009511C0" w:rsidRDefault="00C90A46" w:rsidP="00AA255A">
                                <w:pPr>
                                  <w:pStyle w:val="Footer"/>
                                  <w:rPr>
                                    <w:color w:val="FFFFFF" w:themeColor="background1"/>
                                  </w:rPr>
                                </w:pPr>
                                <w:r>
                                  <w:rPr>
                                    <w:color w:val="FFFFFF" w:themeColor="background1"/>
                                  </w:rPr>
                                  <w:t xml:space="preserve"> </w:t>
                                </w:r>
                                <w:r w:rsidR="004061BF" w:rsidRPr="004061BF">
                                  <w:rPr>
                                    <w:color w:val="FFFFFF" w:themeColor="background1"/>
                                  </w:rPr>
                                  <w:t xml:space="preserve">CAUL </w:t>
                                </w:r>
                                <w:r>
                                  <w:rPr>
                                    <w:color w:val="FFFFFF" w:themeColor="background1"/>
                                  </w:rPr>
                                  <w:t>SGM INCORPORATION</w:t>
                                </w:r>
                                <w:r w:rsidR="004061BF" w:rsidRPr="004061BF">
                                  <w:rPr>
                                    <w:color w:val="FFFFFF" w:themeColor="background1"/>
                                  </w:rPr>
                                  <w:t xml:space="preserve"> 201</w:t>
                                </w:r>
                                <w:r w:rsidR="00A37E20">
                                  <w:rPr>
                                    <w:color w:val="FFFFFF" w:themeColor="background1"/>
                                  </w:rPr>
                                  <w:t>9</w:t>
                                </w:r>
                                <w:r w:rsidR="009511C0">
                                  <w:rPr>
                                    <w:color w:val="FFFFFF" w:themeColor="background1"/>
                                  </w:rPr>
                                  <w:t xml:space="preserve">– </w:t>
                                </w:r>
                                <w:r w:rsidR="00A37E20">
                                  <w:rPr>
                                    <w:color w:val="FFFFFF" w:themeColor="background1"/>
                                  </w:rPr>
                                  <w:t xml:space="preserve">via </w:t>
                                </w:r>
                                <w:r w:rsidR="003C3D3C">
                                  <w:rPr>
                                    <w:color w:val="FFFFFF" w:themeColor="background1"/>
                                  </w:rPr>
                                  <w:t>Zoom Webinar</w:t>
                                </w:r>
                                <w:r>
                                  <w:rPr>
                                    <w:color w:val="FFFFFF" w:themeColor="background1"/>
                                  </w:rPr>
                                  <w:t xml:space="preserve"> </w:t>
                                </w:r>
                                <w:r w:rsidR="00AA255A">
                                  <w:rPr>
                                    <w:color w:val="FFFFFF" w:themeColor="background1"/>
                                  </w:rPr>
                                  <w:t xml:space="preserve">– </w:t>
                                </w:r>
                                <w:r w:rsidR="00A37E20">
                                  <w:rPr>
                                    <w:color w:val="FFFFFF" w:themeColor="background1"/>
                                  </w:rPr>
                                  <w:t xml:space="preserve">Friday </w:t>
                                </w:r>
                                <w:r>
                                  <w:rPr>
                                    <w:color w:val="FFFFFF" w:themeColor="background1"/>
                                  </w:rPr>
                                  <w:t xml:space="preserve">8 February </w:t>
                                </w:r>
                                <w:r w:rsidR="004061BF" w:rsidRPr="004061BF">
                                  <w:rPr>
                                    <w:color w:val="FFFFFF" w:themeColor="background1"/>
                                  </w:rPr>
                                  <w:t xml:space="preserve">– Agenda </w:t>
                                </w:r>
                              </w:p>
                            </w:tc>
                            <w:tc>
                              <w:tcPr>
                                <w:tcW w:w="250" w:type="pct"/>
                                <w:shd w:val="clear" w:color="auto" w:fill="5B9BD5" w:themeFill="accent1"/>
                                <w:vAlign w:val="center"/>
                              </w:tcPr>
                              <w:p w:rsidR="004061BF" w:rsidRDefault="004061BF">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A4B3C">
                                  <w:rPr>
                                    <w:noProof/>
                                    <w:color w:val="FFFFFF" w:themeColor="background1"/>
                                  </w:rPr>
                                  <w:t>2</w:t>
                                </w:r>
                                <w:r>
                                  <w:rPr>
                                    <w:noProof/>
                                    <w:color w:val="FFFFFF" w:themeColor="background1"/>
                                  </w:rPr>
                                  <w:fldChar w:fldCharType="end"/>
                                </w:r>
                              </w:p>
                            </w:tc>
                          </w:tr>
                        </w:tbl>
                        <w:p w:rsidR="004061BF" w:rsidRDefault="004061BF">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30.95pt;z-index:25165926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4061BF">
                      <w:trPr>
                        <w:trHeight w:hRule="exact" w:val="360"/>
                      </w:trPr>
                      <w:tc>
                        <w:tcPr>
                          <w:tcW w:w="100" w:type="pct"/>
                          <w:shd w:val="clear" w:color="auto" w:fill="5B9BD5" w:themeFill="accent1"/>
                          <w:vAlign w:val="center"/>
                        </w:tcPr>
                        <w:p w:rsidR="004061BF" w:rsidRDefault="004061BF">
                          <w:pPr>
                            <w:pStyle w:val="Footer"/>
                            <w:spacing w:before="40" w:after="40"/>
                            <w:rPr>
                              <w:color w:val="FFFFFF" w:themeColor="background1"/>
                            </w:rPr>
                          </w:pPr>
                        </w:p>
                      </w:tc>
                      <w:tc>
                        <w:tcPr>
                          <w:tcW w:w="4650" w:type="pct"/>
                          <w:shd w:val="clear" w:color="auto" w:fill="2F5496" w:themeFill="accent5" w:themeFillShade="BF"/>
                          <w:vAlign w:val="center"/>
                        </w:tcPr>
                        <w:p w:rsidR="004061BF" w:rsidRPr="009511C0" w:rsidRDefault="00C90A46" w:rsidP="00AA255A">
                          <w:pPr>
                            <w:pStyle w:val="Footer"/>
                            <w:rPr>
                              <w:color w:val="FFFFFF" w:themeColor="background1"/>
                            </w:rPr>
                          </w:pPr>
                          <w:r>
                            <w:rPr>
                              <w:color w:val="FFFFFF" w:themeColor="background1"/>
                            </w:rPr>
                            <w:t xml:space="preserve"> </w:t>
                          </w:r>
                          <w:r w:rsidR="004061BF" w:rsidRPr="004061BF">
                            <w:rPr>
                              <w:color w:val="FFFFFF" w:themeColor="background1"/>
                            </w:rPr>
                            <w:t xml:space="preserve">CAUL </w:t>
                          </w:r>
                          <w:r>
                            <w:rPr>
                              <w:color w:val="FFFFFF" w:themeColor="background1"/>
                            </w:rPr>
                            <w:t>SGM INCORPORATION</w:t>
                          </w:r>
                          <w:r w:rsidR="004061BF" w:rsidRPr="004061BF">
                            <w:rPr>
                              <w:color w:val="FFFFFF" w:themeColor="background1"/>
                            </w:rPr>
                            <w:t xml:space="preserve"> 201</w:t>
                          </w:r>
                          <w:r w:rsidR="00A37E20">
                            <w:rPr>
                              <w:color w:val="FFFFFF" w:themeColor="background1"/>
                            </w:rPr>
                            <w:t>9</w:t>
                          </w:r>
                          <w:r w:rsidR="009511C0">
                            <w:rPr>
                              <w:color w:val="FFFFFF" w:themeColor="background1"/>
                            </w:rPr>
                            <w:t xml:space="preserve">– </w:t>
                          </w:r>
                          <w:r w:rsidR="00A37E20">
                            <w:rPr>
                              <w:color w:val="FFFFFF" w:themeColor="background1"/>
                            </w:rPr>
                            <w:t xml:space="preserve">via </w:t>
                          </w:r>
                          <w:r w:rsidR="003C3D3C">
                            <w:rPr>
                              <w:color w:val="FFFFFF" w:themeColor="background1"/>
                            </w:rPr>
                            <w:t>Zoom Webinar</w:t>
                          </w:r>
                          <w:r>
                            <w:rPr>
                              <w:color w:val="FFFFFF" w:themeColor="background1"/>
                            </w:rPr>
                            <w:t xml:space="preserve"> </w:t>
                          </w:r>
                          <w:r w:rsidR="00AA255A">
                            <w:rPr>
                              <w:color w:val="FFFFFF" w:themeColor="background1"/>
                            </w:rPr>
                            <w:t xml:space="preserve">– </w:t>
                          </w:r>
                          <w:r w:rsidR="00A37E20">
                            <w:rPr>
                              <w:color w:val="FFFFFF" w:themeColor="background1"/>
                            </w:rPr>
                            <w:t xml:space="preserve">Friday </w:t>
                          </w:r>
                          <w:r>
                            <w:rPr>
                              <w:color w:val="FFFFFF" w:themeColor="background1"/>
                            </w:rPr>
                            <w:t xml:space="preserve">8 February </w:t>
                          </w:r>
                          <w:r w:rsidR="004061BF" w:rsidRPr="004061BF">
                            <w:rPr>
                              <w:color w:val="FFFFFF" w:themeColor="background1"/>
                            </w:rPr>
                            <w:t xml:space="preserve">– Agenda </w:t>
                          </w:r>
                        </w:p>
                      </w:tc>
                      <w:tc>
                        <w:tcPr>
                          <w:tcW w:w="250" w:type="pct"/>
                          <w:shd w:val="clear" w:color="auto" w:fill="5B9BD5" w:themeFill="accent1"/>
                          <w:vAlign w:val="center"/>
                        </w:tcPr>
                        <w:p w:rsidR="004061BF" w:rsidRDefault="004061BF">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A4B3C">
                            <w:rPr>
                              <w:noProof/>
                              <w:color w:val="FFFFFF" w:themeColor="background1"/>
                            </w:rPr>
                            <w:t>2</w:t>
                          </w:r>
                          <w:r>
                            <w:rPr>
                              <w:noProof/>
                              <w:color w:val="FFFFFF" w:themeColor="background1"/>
                            </w:rPr>
                            <w:fldChar w:fldCharType="end"/>
                          </w:r>
                        </w:p>
                      </w:tc>
                    </w:tr>
                  </w:tbl>
                  <w:p w:rsidR="004061BF" w:rsidRDefault="004061BF">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057" w:rsidRDefault="00360057" w:rsidP="007873D5">
      <w:pPr>
        <w:spacing w:after="0" w:line="240" w:lineRule="auto"/>
      </w:pPr>
      <w:r>
        <w:separator/>
      </w:r>
    </w:p>
  </w:footnote>
  <w:footnote w:type="continuationSeparator" w:id="0">
    <w:p w:rsidR="00360057" w:rsidRDefault="00360057" w:rsidP="00787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6"/>
      <w:numFmt w:val="decimal"/>
      <w:lvlText w:val="%1"/>
      <w:lvlJc w:val="left"/>
      <w:pPr>
        <w:ind w:left="552" w:hanging="433"/>
      </w:pPr>
      <w:rPr>
        <w:rFonts w:ascii="Arial" w:hAnsi="Arial" w:cs="Arial"/>
        <w:b/>
        <w:bCs/>
        <w:w w:val="99"/>
        <w:sz w:val="22"/>
        <w:szCs w:val="22"/>
      </w:rPr>
    </w:lvl>
    <w:lvl w:ilvl="1">
      <w:start w:val="1"/>
      <w:numFmt w:val="decimal"/>
      <w:lvlText w:val="%1.%2"/>
      <w:lvlJc w:val="left"/>
      <w:pPr>
        <w:ind w:left="696" w:hanging="577"/>
      </w:pPr>
      <w:rPr>
        <w:rFonts w:ascii="Arial" w:hAnsi="Arial" w:cs="Arial"/>
        <w:b w:val="0"/>
        <w:bCs w:val="0"/>
        <w:w w:val="99"/>
        <w:sz w:val="22"/>
        <w:szCs w:val="22"/>
      </w:rPr>
    </w:lvl>
    <w:lvl w:ilvl="2">
      <w:numFmt w:val="bullet"/>
      <w:lvlText w:val="•"/>
      <w:lvlJc w:val="left"/>
      <w:pPr>
        <w:ind w:left="1148" w:hanging="577"/>
      </w:pPr>
    </w:lvl>
    <w:lvl w:ilvl="3">
      <w:numFmt w:val="bullet"/>
      <w:lvlText w:val="•"/>
      <w:lvlJc w:val="left"/>
      <w:pPr>
        <w:ind w:left="2152" w:hanging="577"/>
      </w:pPr>
    </w:lvl>
    <w:lvl w:ilvl="4">
      <w:numFmt w:val="bullet"/>
      <w:lvlText w:val="•"/>
      <w:lvlJc w:val="left"/>
      <w:pPr>
        <w:ind w:left="3156" w:hanging="577"/>
      </w:pPr>
    </w:lvl>
    <w:lvl w:ilvl="5">
      <w:numFmt w:val="bullet"/>
      <w:lvlText w:val="•"/>
      <w:lvlJc w:val="left"/>
      <w:pPr>
        <w:ind w:left="4160" w:hanging="577"/>
      </w:pPr>
    </w:lvl>
    <w:lvl w:ilvl="6">
      <w:numFmt w:val="bullet"/>
      <w:lvlText w:val="•"/>
      <w:lvlJc w:val="left"/>
      <w:pPr>
        <w:ind w:left="5164" w:hanging="577"/>
      </w:pPr>
    </w:lvl>
    <w:lvl w:ilvl="7">
      <w:numFmt w:val="bullet"/>
      <w:lvlText w:val="•"/>
      <w:lvlJc w:val="left"/>
      <w:pPr>
        <w:ind w:left="6168" w:hanging="577"/>
      </w:pPr>
    </w:lvl>
    <w:lvl w:ilvl="8">
      <w:numFmt w:val="bullet"/>
      <w:lvlText w:val="•"/>
      <w:lvlJc w:val="left"/>
      <w:pPr>
        <w:ind w:left="7172" w:hanging="577"/>
      </w:pPr>
    </w:lvl>
  </w:abstractNum>
  <w:abstractNum w:abstractNumId="1" w15:restartNumberingAfterBreak="0">
    <w:nsid w:val="02883EC0"/>
    <w:multiLevelType w:val="hybridMultilevel"/>
    <w:tmpl w:val="11EA9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3487F"/>
    <w:multiLevelType w:val="hybridMultilevel"/>
    <w:tmpl w:val="FE4AFD64"/>
    <w:lvl w:ilvl="0" w:tplc="0409000F">
      <w:start w:val="1"/>
      <w:numFmt w:val="decimal"/>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06826747"/>
    <w:multiLevelType w:val="multilevel"/>
    <w:tmpl w:val="D74038AE"/>
    <w:lvl w:ilvl="0">
      <w:start w:val="1"/>
      <w:numFmt w:val="decimal"/>
      <w:pStyle w:val="CAULnum1"/>
      <w:lvlText w:val="%1."/>
      <w:lvlJc w:val="left"/>
      <w:pPr>
        <w:tabs>
          <w:tab w:val="num" w:pos="567"/>
        </w:tabs>
        <w:ind w:left="567" w:hanging="567"/>
      </w:pPr>
      <w:rPr>
        <w:b/>
        <w:i w:val="0"/>
      </w:rPr>
    </w:lvl>
    <w:lvl w:ilvl="1">
      <w:start w:val="1"/>
      <w:numFmt w:val="lowerLetter"/>
      <w:pStyle w:val="Listlevel2"/>
      <w:lvlText w:val="%2)"/>
      <w:lvlJc w:val="left"/>
      <w:pPr>
        <w:tabs>
          <w:tab w:val="num" w:pos="1021"/>
        </w:tabs>
        <w:ind w:left="1021" w:hanging="454"/>
      </w:pPr>
      <w:rPr>
        <w:b/>
        <w:i w:val="0"/>
      </w:rPr>
    </w:lvl>
    <w:lvl w:ilvl="2">
      <w:start w:val="1"/>
      <w:numFmt w:val="lowerRoman"/>
      <w:lvlText w:val="%3)"/>
      <w:lvlJc w:val="left"/>
      <w:pPr>
        <w:tabs>
          <w:tab w:val="num" w:pos="1531"/>
        </w:tabs>
        <w:ind w:left="1531" w:hanging="567"/>
      </w:pPr>
      <w:rPr>
        <w:b/>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7381DD2"/>
    <w:multiLevelType w:val="hybridMultilevel"/>
    <w:tmpl w:val="AD7C17D8"/>
    <w:lvl w:ilvl="0" w:tplc="128275CC">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 w15:restartNumberingAfterBreak="0">
    <w:nsid w:val="1FDF5621"/>
    <w:multiLevelType w:val="hybridMultilevel"/>
    <w:tmpl w:val="0BE83B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6079B3"/>
    <w:multiLevelType w:val="hybridMultilevel"/>
    <w:tmpl w:val="4A3893C2"/>
    <w:lvl w:ilvl="0" w:tplc="0C09001B">
      <w:start w:val="1"/>
      <w:numFmt w:val="lowerRoman"/>
      <w:lvlText w:val="%1."/>
      <w:lvlJc w:val="right"/>
      <w:pPr>
        <w:ind w:left="1077" w:hanging="360"/>
      </w:pPr>
      <w:rPr>
        <w:rFont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AE54D50"/>
    <w:multiLevelType w:val="hybridMultilevel"/>
    <w:tmpl w:val="525033F8"/>
    <w:lvl w:ilvl="0" w:tplc="0C090001">
      <w:start w:val="1"/>
      <w:numFmt w:val="bullet"/>
      <w:lvlText w:val=""/>
      <w:lvlJc w:val="left"/>
      <w:pPr>
        <w:ind w:left="1031" w:hanging="405"/>
      </w:pPr>
      <w:rPr>
        <w:rFonts w:ascii="Symbol" w:hAnsi="Symbol" w:hint="default"/>
      </w:rPr>
    </w:lvl>
    <w:lvl w:ilvl="1" w:tplc="0C090019">
      <w:start w:val="1"/>
      <w:numFmt w:val="lowerLetter"/>
      <w:lvlText w:val="%2."/>
      <w:lvlJc w:val="left"/>
      <w:pPr>
        <w:ind w:left="1753" w:hanging="360"/>
      </w:pPr>
    </w:lvl>
    <w:lvl w:ilvl="2" w:tplc="0C09001B">
      <w:start w:val="1"/>
      <w:numFmt w:val="lowerRoman"/>
      <w:lvlText w:val="%3."/>
      <w:lvlJc w:val="right"/>
      <w:pPr>
        <w:ind w:left="2473" w:hanging="180"/>
      </w:pPr>
    </w:lvl>
    <w:lvl w:ilvl="3" w:tplc="0C09000F">
      <w:start w:val="1"/>
      <w:numFmt w:val="decimal"/>
      <w:lvlText w:val="%4."/>
      <w:lvlJc w:val="left"/>
      <w:pPr>
        <w:ind w:left="3193" w:hanging="360"/>
      </w:pPr>
    </w:lvl>
    <w:lvl w:ilvl="4" w:tplc="0C090019">
      <w:start w:val="1"/>
      <w:numFmt w:val="lowerLetter"/>
      <w:lvlText w:val="%5."/>
      <w:lvlJc w:val="left"/>
      <w:pPr>
        <w:ind w:left="3913" w:hanging="360"/>
      </w:pPr>
    </w:lvl>
    <w:lvl w:ilvl="5" w:tplc="0C09001B">
      <w:start w:val="1"/>
      <w:numFmt w:val="lowerRoman"/>
      <w:lvlText w:val="%6."/>
      <w:lvlJc w:val="right"/>
      <w:pPr>
        <w:ind w:left="4633" w:hanging="180"/>
      </w:pPr>
    </w:lvl>
    <w:lvl w:ilvl="6" w:tplc="0C09000F">
      <w:start w:val="1"/>
      <w:numFmt w:val="decimal"/>
      <w:lvlText w:val="%7."/>
      <w:lvlJc w:val="left"/>
      <w:pPr>
        <w:ind w:left="5353" w:hanging="360"/>
      </w:pPr>
    </w:lvl>
    <w:lvl w:ilvl="7" w:tplc="0C090019">
      <w:start w:val="1"/>
      <w:numFmt w:val="lowerLetter"/>
      <w:lvlText w:val="%8."/>
      <w:lvlJc w:val="left"/>
      <w:pPr>
        <w:ind w:left="6073" w:hanging="360"/>
      </w:pPr>
    </w:lvl>
    <w:lvl w:ilvl="8" w:tplc="0C09001B">
      <w:start w:val="1"/>
      <w:numFmt w:val="lowerRoman"/>
      <w:lvlText w:val="%9."/>
      <w:lvlJc w:val="right"/>
      <w:pPr>
        <w:ind w:left="6793" w:hanging="180"/>
      </w:pPr>
    </w:lvl>
  </w:abstractNum>
  <w:abstractNum w:abstractNumId="8" w15:restartNumberingAfterBreak="0">
    <w:nsid w:val="2BD42E99"/>
    <w:multiLevelType w:val="hybridMultilevel"/>
    <w:tmpl w:val="085616E4"/>
    <w:lvl w:ilvl="0" w:tplc="0C090019">
      <w:start w:val="1"/>
      <w:numFmt w:val="lowerLetter"/>
      <w:lvlText w:val="%1."/>
      <w:lvlJc w:val="left"/>
      <w:pPr>
        <w:ind w:left="720" w:hanging="360"/>
      </w:pPr>
    </w:lvl>
    <w:lvl w:ilvl="1" w:tplc="42B0C406">
      <w:start w:val="1"/>
      <w:numFmt w:val="decimal"/>
      <w:lvlText w:val="%2."/>
      <w:lvlJc w:val="lef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5A411D"/>
    <w:multiLevelType w:val="hybridMultilevel"/>
    <w:tmpl w:val="3B34B670"/>
    <w:lvl w:ilvl="0" w:tplc="70805444">
      <w:start w:val="1"/>
      <w:numFmt w:val="decimal"/>
      <w:lvlText w:val="%1."/>
      <w:lvlJc w:val="left"/>
      <w:pPr>
        <w:ind w:left="717" w:hanging="360"/>
      </w:pPr>
      <w:rPr>
        <w:rFonts w:eastAsia="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33657216"/>
    <w:multiLevelType w:val="hybridMultilevel"/>
    <w:tmpl w:val="31B684EC"/>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9DD0453"/>
    <w:multiLevelType w:val="hybridMultilevel"/>
    <w:tmpl w:val="4CACBCF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3F770C1B"/>
    <w:multiLevelType w:val="hybridMultilevel"/>
    <w:tmpl w:val="39A4D642"/>
    <w:lvl w:ilvl="0" w:tplc="1BEC713A">
      <w:start w:val="1"/>
      <w:numFmt w:val="decimal"/>
      <w:lvlText w:val="%1."/>
      <w:lvlJc w:val="left"/>
      <w:pPr>
        <w:ind w:left="717" w:hanging="360"/>
      </w:pPr>
      <w:rPr>
        <w:rFonts w:eastAsia="Times New Roman"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4E765094"/>
    <w:multiLevelType w:val="hybridMultilevel"/>
    <w:tmpl w:val="E940E66A"/>
    <w:lvl w:ilvl="0" w:tplc="0C090011">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15:restartNumberingAfterBreak="0">
    <w:nsid w:val="58C95C5C"/>
    <w:multiLevelType w:val="multilevel"/>
    <w:tmpl w:val="1A8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C57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22D14C4"/>
    <w:multiLevelType w:val="hybridMultilevel"/>
    <w:tmpl w:val="D3C02E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A4C36DF"/>
    <w:multiLevelType w:val="hybridMultilevel"/>
    <w:tmpl w:val="3348BA9C"/>
    <w:lvl w:ilvl="0" w:tplc="09A0B870">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78EC40D0"/>
    <w:multiLevelType w:val="hybridMultilevel"/>
    <w:tmpl w:val="61D80BD2"/>
    <w:lvl w:ilvl="0" w:tplc="50A898D4">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7ADB735F"/>
    <w:multiLevelType w:val="multilevel"/>
    <w:tmpl w:val="C8DC3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845462"/>
    <w:multiLevelType w:val="hybridMultilevel"/>
    <w:tmpl w:val="E21876F6"/>
    <w:lvl w:ilvl="0" w:tplc="0C09000F">
      <w:start w:val="1"/>
      <w:numFmt w:val="decimal"/>
      <w:lvlText w:val="%1."/>
      <w:lvlJc w:val="left"/>
      <w:pPr>
        <w:ind w:left="1791" w:hanging="360"/>
      </w:pPr>
    </w:lvl>
    <w:lvl w:ilvl="1" w:tplc="0C090019" w:tentative="1">
      <w:start w:val="1"/>
      <w:numFmt w:val="lowerLetter"/>
      <w:lvlText w:val="%2."/>
      <w:lvlJc w:val="left"/>
      <w:pPr>
        <w:ind w:left="2511" w:hanging="360"/>
      </w:pPr>
    </w:lvl>
    <w:lvl w:ilvl="2" w:tplc="0C09001B" w:tentative="1">
      <w:start w:val="1"/>
      <w:numFmt w:val="lowerRoman"/>
      <w:lvlText w:val="%3."/>
      <w:lvlJc w:val="right"/>
      <w:pPr>
        <w:ind w:left="3231" w:hanging="180"/>
      </w:pPr>
    </w:lvl>
    <w:lvl w:ilvl="3" w:tplc="0C09000F" w:tentative="1">
      <w:start w:val="1"/>
      <w:numFmt w:val="decimal"/>
      <w:lvlText w:val="%4."/>
      <w:lvlJc w:val="left"/>
      <w:pPr>
        <w:ind w:left="3951" w:hanging="360"/>
      </w:pPr>
    </w:lvl>
    <w:lvl w:ilvl="4" w:tplc="0C090019" w:tentative="1">
      <w:start w:val="1"/>
      <w:numFmt w:val="lowerLetter"/>
      <w:lvlText w:val="%5."/>
      <w:lvlJc w:val="left"/>
      <w:pPr>
        <w:ind w:left="4671" w:hanging="360"/>
      </w:pPr>
    </w:lvl>
    <w:lvl w:ilvl="5" w:tplc="0C09001B" w:tentative="1">
      <w:start w:val="1"/>
      <w:numFmt w:val="lowerRoman"/>
      <w:lvlText w:val="%6."/>
      <w:lvlJc w:val="right"/>
      <w:pPr>
        <w:ind w:left="5391" w:hanging="180"/>
      </w:pPr>
    </w:lvl>
    <w:lvl w:ilvl="6" w:tplc="0C09000F" w:tentative="1">
      <w:start w:val="1"/>
      <w:numFmt w:val="decimal"/>
      <w:lvlText w:val="%7."/>
      <w:lvlJc w:val="left"/>
      <w:pPr>
        <w:ind w:left="6111" w:hanging="360"/>
      </w:pPr>
    </w:lvl>
    <w:lvl w:ilvl="7" w:tplc="0C090019" w:tentative="1">
      <w:start w:val="1"/>
      <w:numFmt w:val="lowerLetter"/>
      <w:lvlText w:val="%8."/>
      <w:lvlJc w:val="left"/>
      <w:pPr>
        <w:ind w:left="6831" w:hanging="360"/>
      </w:pPr>
    </w:lvl>
    <w:lvl w:ilvl="8" w:tplc="0C09001B" w:tentative="1">
      <w:start w:val="1"/>
      <w:numFmt w:val="lowerRoman"/>
      <w:lvlText w:val="%9."/>
      <w:lvlJc w:val="right"/>
      <w:pPr>
        <w:ind w:left="7551" w:hanging="180"/>
      </w:pPr>
    </w:lvl>
  </w:abstractNum>
  <w:abstractNum w:abstractNumId="21" w15:restartNumberingAfterBreak="0">
    <w:nsid w:val="7D4E6ACC"/>
    <w:multiLevelType w:val="hybridMultilevel"/>
    <w:tmpl w:val="AE0C6C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7FC0444A"/>
    <w:multiLevelType w:val="multilevel"/>
    <w:tmpl w:val="26063A60"/>
    <w:lvl w:ilvl="0">
      <w:start w:val="1"/>
      <w:numFmt w:val="decimal"/>
      <w:lvlText w:val="%1."/>
      <w:lvlJc w:val="left"/>
      <w:pPr>
        <w:ind w:left="357" w:hanging="357"/>
      </w:pPr>
      <w:rPr>
        <w:rFonts w:hint="default"/>
        <w:b/>
        <w:i w:val="0"/>
      </w:rPr>
    </w:lvl>
    <w:lvl w:ilvl="1">
      <w:start w:val="1"/>
      <w:numFmt w:val="decimal"/>
      <w:pStyle w:val="BoardAgenda"/>
      <w:lvlText w:val="%1.%2."/>
      <w:lvlJc w:val="left"/>
      <w:pPr>
        <w:ind w:left="357" w:hanging="357"/>
      </w:pPr>
      <w:rPr>
        <w:rFonts w:hint="default"/>
        <w:b/>
        <w:i w:val="0"/>
      </w:rPr>
    </w:lvl>
    <w:lvl w:ilvl="2">
      <w:start w:val="1"/>
      <w:numFmt w:val="decimal"/>
      <w:pStyle w:val="BoardAgeLevel3"/>
      <w:lvlText w:val="%1.%2.%3."/>
      <w:lvlJc w:val="left"/>
      <w:pPr>
        <w:ind w:left="357" w:hanging="73"/>
      </w:pPr>
      <w:rPr>
        <w:rFonts w:hint="default"/>
        <w:b/>
        <w:i w:val="0"/>
      </w:rPr>
    </w:lvl>
    <w:lvl w:ilvl="3">
      <w:start w:val="1"/>
      <w:numFmt w:val="decimal"/>
      <w:lvlText w:val="%1.%2.%3.%4."/>
      <w:lvlJc w:val="left"/>
      <w:pPr>
        <w:ind w:left="357" w:firstLine="40"/>
      </w:pPr>
      <w:rPr>
        <w:rFonts w:hint="default"/>
        <w:b/>
        <w:i w:val="0"/>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22"/>
  </w:num>
  <w:num w:numId="2">
    <w:abstractNumId w:val="3"/>
  </w:num>
  <w:num w:numId="3">
    <w:abstractNumId w:val="15"/>
  </w:num>
  <w:num w:numId="4">
    <w:abstractNumId w:val="17"/>
  </w:num>
  <w:num w:numId="5">
    <w:abstractNumId w:val="13"/>
  </w:num>
  <w:num w:numId="6">
    <w:abstractNumId w:val="1"/>
  </w:num>
  <w:num w:numId="7">
    <w:abstractNumId w:val="2"/>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7"/>
  </w:num>
  <w:num w:numId="13">
    <w:abstractNumId w:val="11"/>
  </w:num>
  <w:num w:numId="14">
    <w:abstractNumId w:val="10"/>
  </w:num>
  <w:num w:numId="15">
    <w:abstractNumId w:val="19"/>
  </w:num>
  <w:num w:numId="16">
    <w:abstractNumId w:val="12"/>
  </w:num>
  <w:num w:numId="17">
    <w:abstractNumId w:val="4"/>
  </w:num>
  <w:num w:numId="18">
    <w:abstractNumId w:val="21"/>
  </w:num>
  <w:num w:numId="19">
    <w:abstractNumId w:val="6"/>
  </w:num>
  <w:num w:numId="20">
    <w:abstractNumId w:val="18"/>
  </w:num>
  <w:num w:numId="21">
    <w:abstractNumId w:val="9"/>
  </w:num>
  <w:num w:numId="22">
    <w:abstractNumId w:val="14"/>
  </w:num>
  <w:num w:numId="23">
    <w:abstractNumId w:val="16"/>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BE"/>
    <w:rsid w:val="000012D4"/>
    <w:rsid w:val="000016DF"/>
    <w:rsid w:val="000025C4"/>
    <w:rsid w:val="00006709"/>
    <w:rsid w:val="00011956"/>
    <w:rsid w:val="0002052E"/>
    <w:rsid w:val="0002373C"/>
    <w:rsid w:val="000240A4"/>
    <w:rsid w:val="00025B76"/>
    <w:rsid w:val="00035DD7"/>
    <w:rsid w:val="000370EA"/>
    <w:rsid w:val="00040E55"/>
    <w:rsid w:val="00042E64"/>
    <w:rsid w:val="0004760C"/>
    <w:rsid w:val="00047AF8"/>
    <w:rsid w:val="00047C54"/>
    <w:rsid w:val="000578B4"/>
    <w:rsid w:val="000600ED"/>
    <w:rsid w:val="00063278"/>
    <w:rsid w:val="00066296"/>
    <w:rsid w:val="0006702F"/>
    <w:rsid w:val="00067BC1"/>
    <w:rsid w:val="00070824"/>
    <w:rsid w:val="000710A1"/>
    <w:rsid w:val="00071284"/>
    <w:rsid w:val="0007387D"/>
    <w:rsid w:val="0008002F"/>
    <w:rsid w:val="000803A6"/>
    <w:rsid w:val="000803D1"/>
    <w:rsid w:val="0008370A"/>
    <w:rsid w:val="000867B2"/>
    <w:rsid w:val="00090875"/>
    <w:rsid w:val="0009141B"/>
    <w:rsid w:val="00095076"/>
    <w:rsid w:val="00097421"/>
    <w:rsid w:val="000A0F0F"/>
    <w:rsid w:val="000A3983"/>
    <w:rsid w:val="000A5CE7"/>
    <w:rsid w:val="000B7171"/>
    <w:rsid w:val="000C078B"/>
    <w:rsid w:val="000C30FE"/>
    <w:rsid w:val="000C469B"/>
    <w:rsid w:val="000D190F"/>
    <w:rsid w:val="000E1841"/>
    <w:rsid w:val="000E26CB"/>
    <w:rsid w:val="000F0434"/>
    <w:rsid w:val="000F2C0D"/>
    <w:rsid w:val="001008FB"/>
    <w:rsid w:val="00102FC3"/>
    <w:rsid w:val="00106975"/>
    <w:rsid w:val="00106C13"/>
    <w:rsid w:val="001079D5"/>
    <w:rsid w:val="00113828"/>
    <w:rsid w:val="0011451F"/>
    <w:rsid w:val="0011643A"/>
    <w:rsid w:val="00123577"/>
    <w:rsid w:val="0012680A"/>
    <w:rsid w:val="0013171C"/>
    <w:rsid w:val="00131CA0"/>
    <w:rsid w:val="00135FB3"/>
    <w:rsid w:val="0014457A"/>
    <w:rsid w:val="0014480D"/>
    <w:rsid w:val="00146464"/>
    <w:rsid w:val="00155BC7"/>
    <w:rsid w:val="00156056"/>
    <w:rsid w:val="0015770B"/>
    <w:rsid w:val="0016445E"/>
    <w:rsid w:val="00173474"/>
    <w:rsid w:val="00173B7F"/>
    <w:rsid w:val="001834AD"/>
    <w:rsid w:val="00184256"/>
    <w:rsid w:val="0018469F"/>
    <w:rsid w:val="00187D99"/>
    <w:rsid w:val="001971BD"/>
    <w:rsid w:val="001A1514"/>
    <w:rsid w:val="001A2E18"/>
    <w:rsid w:val="001A46A6"/>
    <w:rsid w:val="001A6511"/>
    <w:rsid w:val="001A73A0"/>
    <w:rsid w:val="001B4F01"/>
    <w:rsid w:val="001C03C9"/>
    <w:rsid w:val="001C0DB5"/>
    <w:rsid w:val="001C6F96"/>
    <w:rsid w:val="001D0431"/>
    <w:rsid w:val="001D0B36"/>
    <w:rsid w:val="001D4E1B"/>
    <w:rsid w:val="001D4E81"/>
    <w:rsid w:val="001E095C"/>
    <w:rsid w:val="001E2164"/>
    <w:rsid w:val="001F05EE"/>
    <w:rsid w:val="001F0CC5"/>
    <w:rsid w:val="001F3DD8"/>
    <w:rsid w:val="00203D48"/>
    <w:rsid w:val="00205442"/>
    <w:rsid w:val="00211B58"/>
    <w:rsid w:val="00214A78"/>
    <w:rsid w:val="00215DF4"/>
    <w:rsid w:val="00220AE3"/>
    <w:rsid w:val="00220E2F"/>
    <w:rsid w:val="002276F3"/>
    <w:rsid w:val="00230580"/>
    <w:rsid w:val="0023329D"/>
    <w:rsid w:val="0023609F"/>
    <w:rsid w:val="00236A8F"/>
    <w:rsid w:val="0024001F"/>
    <w:rsid w:val="00245640"/>
    <w:rsid w:val="00247218"/>
    <w:rsid w:val="002578CB"/>
    <w:rsid w:val="00271B00"/>
    <w:rsid w:val="002744AD"/>
    <w:rsid w:val="00277090"/>
    <w:rsid w:val="00285041"/>
    <w:rsid w:val="002850B5"/>
    <w:rsid w:val="002878DB"/>
    <w:rsid w:val="00287E28"/>
    <w:rsid w:val="00287FE5"/>
    <w:rsid w:val="0029091A"/>
    <w:rsid w:val="00297932"/>
    <w:rsid w:val="002A0B2F"/>
    <w:rsid w:val="002A1A9A"/>
    <w:rsid w:val="002A7E40"/>
    <w:rsid w:val="002B02F4"/>
    <w:rsid w:val="002B3AFE"/>
    <w:rsid w:val="002B50B7"/>
    <w:rsid w:val="002B7533"/>
    <w:rsid w:val="002C39D7"/>
    <w:rsid w:val="002C3CF7"/>
    <w:rsid w:val="002D052B"/>
    <w:rsid w:val="002D063F"/>
    <w:rsid w:val="002D4B3D"/>
    <w:rsid w:val="002D54E8"/>
    <w:rsid w:val="002F35E6"/>
    <w:rsid w:val="002F6512"/>
    <w:rsid w:val="00302FA3"/>
    <w:rsid w:val="00303B4D"/>
    <w:rsid w:val="00307AA9"/>
    <w:rsid w:val="00311312"/>
    <w:rsid w:val="00311591"/>
    <w:rsid w:val="0032101C"/>
    <w:rsid w:val="00323DE7"/>
    <w:rsid w:val="003261E9"/>
    <w:rsid w:val="00327409"/>
    <w:rsid w:val="003368FC"/>
    <w:rsid w:val="00344D94"/>
    <w:rsid w:val="003478B1"/>
    <w:rsid w:val="0035218E"/>
    <w:rsid w:val="0035400D"/>
    <w:rsid w:val="00357731"/>
    <w:rsid w:val="00360057"/>
    <w:rsid w:val="00361AFB"/>
    <w:rsid w:val="00364717"/>
    <w:rsid w:val="003665EF"/>
    <w:rsid w:val="00367C7C"/>
    <w:rsid w:val="00374B26"/>
    <w:rsid w:val="003778E2"/>
    <w:rsid w:val="0038460D"/>
    <w:rsid w:val="0039047E"/>
    <w:rsid w:val="0039076B"/>
    <w:rsid w:val="00391D95"/>
    <w:rsid w:val="003969F6"/>
    <w:rsid w:val="00397AC8"/>
    <w:rsid w:val="00397CF0"/>
    <w:rsid w:val="003A1983"/>
    <w:rsid w:val="003A2AE9"/>
    <w:rsid w:val="003A643C"/>
    <w:rsid w:val="003B1DA9"/>
    <w:rsid w:val="003B20D6"/>
    <w:rsid w:val="003B21DA"/>
    <w:rsid w:val="003B4233"/>
    <w:rsid w:val="003C3D3C"/>
    <w:rsid w:val="003D42AD"/>
    <w:rsid w:val="003D4459"/>
    <w:rsid w:val="003D5B64"/>
    <w:rsid w:val="003E134B"/>
    <w:rsid w:val="003E1971"/>
    <w:rsid w:val="003E7244"/>
    <w:rsid w:val="003E7273"/>
    <w:rsid w:val="003F3659"/>
    <w:rsid w:val="003F49E0"/>
    <w:rsid w:val="004061BF"/>
    <w:rsid w:val="004073F8"/>
    <w:rsid w:val="00421482"/>
    <w:rsid w:val="00426C0D"/>
    <w:rsid w:val="00433355"/>
    <w:rsid w:val="00434E1F"/>
    <w:rsid w:val="004377B9"/>
    <w:rsid w:val="004432C7"/>
    <w:rsid w:val="00445CA1"/>
    <w:rsid w:val="00445F20"/>
    <w:rsid w:val="0045286C"/>
    <w:rsid w:val="0046033F"/>
    <w:rsid w:val="00464534"/>
    <w:rsid w:val="0046746D"/>
    <w:rsid w:val="00471AD5"/>
    <w:rsid w:val="00472246"/>
    <w:rsid w:val="00476D70"/>
    <w:rsid w:val="004775AC"/>
    <w:rsid w:val="004831EC"/>
    <w:rsid w:val="00487E53"/>
    <w:rsid w:val="004A1112"/>
    <w:rsid w:val="004A201E"/>
    <w:rsid w:val="004A480D"/>
    <w:rsid w:val="004A636D"/>
    <w:rsid w:val="004D1012"/>
    <w:rsid w:val="004D2A43"/>
    <w:rsid w:val="004D7916"/>
    <w:rsid w:val="004E4368"/>
    <w:rsid w:val="004E51A1"/>
    <w:rsid w:val="004F3FF5"/>
    <w:rsid w:val="00501122"/>
    <w:rsid w:val="00504092"/>
    <w:rsid w:val="005106FC"/>
    <w:rsid w:val="005108DD"/>
    <w:rsid w:val="00510A60"/>
    <w:rsid w:val="00522702"/>
    <w:rsid w:val="0053776A"/>
    <w:rsid w:val="00541560"/>
    <w:rsid w:val="00545A8B"/>
    <w:rsid w:val="00545D41"/>
    <w:rsid w:val="0055049E"/>
    <w:rsid w:val="00555E12"/>
    <w:rsid w:val="00561D96"/>
    <w:rsid w:val="00565FCC"/>
    <w:rsid w:val="00566083"/>
    <w:rsid w:val="005678B0"/>
    <w:rsid w:val="005810B7"/>
    <w:rsid w:val="00584556"/>
    <w:rsid w:val="00585A1A"/>
    <w:rsid w:val="00586746"/>
    <w:rsid w:val="00592D07"/>
    <w:rsid w:val="00593AFC"/>
    <w:rsid w:val="005968BD"/>
    <w:rsid w:val="005A03C9"/>
    <w:rsid w:val="005A2CE0"/>
    <w:rsid w:val="005A3F70"/>
    <w:rsid w:val="005C2015"/>
    <w:rsid w:val="005C2372"/>
    <w:rsid w:val="005C520B"/>
    <w:rsid w:val="005C5633"/>
    <w:rsid w:val="005C681F"/>
    <w:rsid w:val="005D40C9"/>
    <w:rsid w:val="005D77CA"/>
    <w:rsid w:val="005D7B7D"/>
    <w:rsid w:val="005E2675"/>
    <w:rsid w:val="005E3F4F"/>
    <w:rsid w:val="005E5A4B"/>
    <w:rsid w:val="005E62B1"/>
    <w:rsid w:val="005E669C"/>
    <w:rsid w:val="005F17CD"/>
    <w:rsid w:val="005F6D0B"/>
    <w:rsid w:val="0061088F"/>
    <w:rsid w:val="00612654"/>
    <w:rsid w:val="00613D37"/>
    <w:rsid w:val="0062068A"/>
    <w:rsid w:val="00620BD0"/>
    <w:rsid w:val="006254C8"/>
    <w:rsid w:val="00625C6A"/>
    <w:rsid w:val="00627B16"/>
    <w:rsid w:val="006365E4"/>
    <w:rsid w:val="00636A89"/>
    <w:rsid w:val="006374FA"/>
    <w:rsid w:val="00646E7A"/>
    <w:rsid w:val="00651476"/>
    <w:rsid w:val="00653958"/>
    <w:rsid w:val="00655DAD"/>
    <w:rsid w:val="0066185A"/>
    <w:rsid w:val="006629FB"/>
    <w:rsid w:val="006655BD"/>
    <w:rsid w:val="006708ED"/>
    <w:rsid w:val="00672F41"/>
    <w:rsid w:val="00677628"/>
    <w:rsid w:val="00677F54"/>
    <w:rsid w:val="006810D4"/>
    <w:rsid w:val="00684381"/>
    <w:rsid w:val="0068609F"/>
    <w:rsid w:val="0068650A"/>
    <w:rsid w:val="00686C16"/>
    <w:rsid w:val="0069078C"/>
    <w:rsid w:val="00691E72"/>
    <w:rsid w:val="006974E8"/>
    <w:rsid w:val="006A0A54"/>
    <w:rsid w:val="006A19D4"/>
    <w:rsid w:val="006A3BC6"/>
    <w:rsid w:val="006B62BF"/>
    <w:rsid w:val="006C1353"/>
    <w:rsid w:val="006D1C30"/>
    <w:rsid w:val="006D2E59"/>
    <w:rsid w:val="006E5985"/>
    <w:rsid w:val="006E6005"/>
    <w:rsid w:val="006F626A"/>
    <w:rsid w:val="00703460"/>
    <w:rsid w:val="007050D5"/>
    <w:rsid w:val="007053C6"/>
    <w:rsid w:val="0071269F"/>
    <w:rsid w:val="0072463C"/>
    <w:rsid w:val="00727F4B"/>
    <w:rsid w:val="007327CB"/>
    <w:rsid w:val="00732F38"/>
    <w:rsid w:val="007364E5"/>
    <w:rsid w:val="00737D84"/>
    <w:rsid w:val="00737E33"/>
    <w:rsid w:val="00743342"/>
    <w:rsid w:val="0074547A"/>
    <w:rsid w:val="00746BA2"/>
    <w:rsid w:val="00747F2F"/>
    <w:rsid w:val="00756F49"/>
    <w:rsid w:val="007606D7"/>
    <w:rsid w:val="007621FB"/>
    <w:rsid w:val="00762A22"/>
    <w:rsid w:val="00767BB3"/>
    <w:rsid w:val="007735F1"/>
    <w:rsid w:val="007767E1"/>
    <w:rsid w:val="007769AA"/>
    <w:rsid w:val="00785BF3"/>
    <w:rsid w:val="007873D5"/>
    <w:rsid w:val="00793D9C"/>
    <w:rsid w:val="00795198"/>
    <w:rsid w:val="007A051E"/>
    <w:rsid w:val="007B0C86"/>
    <w:rsid w:val="007B1CDB"/>
    <w:rsid w:val="007B2D26"/>
    <w:rsid w:val="007B389A"/>
    <w:rsid w:val="007B6315"/>
    <w:rsid w:val="007C2DD2"/>
    <w:rsid w:val="007C3BF0"/>
    <w:rsid w:val="007C4439"/>
    <w:rsid w:val="007D3536"/>
    <w:rsid w:val="007D756C"/>
    <w:rsid w:val="007E2EB9"/>
    <w:rsid w:val="00804E91"/>
    <w:rsid w:val="0081059B"/>
    <w:rsid w:val="00811004"/>
    <w:rsid w:val="0081144B"/>
    <w:rsid w:val="008139EC"/>
    <w:rsid w:val="0081541A"/>
    <w:rsid w:val="008155A5"/>
    <w:rsid w:val="00821A1A"/>
    <w:rsid w:val="00823AF7"/>
    <w:rsid w:val="00825D14"/>
    <w:rsid w:val="00826988"/>
    <w:rsid w:val="008313A2"/>
    <w:rsid w:val="00831E92"/>
    <w:rsid w:val="008321C4"/>
    <w:rsid w:val="0083418E"/>
    <w:rsid w:val="0083558A"/>
    <w:rsid w:val="00836706"/>
    <w:rsid w:val="00840D2D"/>
    <w:rsid w:val="00845291"/>
    <w:rsid w:val="00845E60"/>
    <w:rsid w:val="00850DD7"/>
    <w:rsid w:val="008549CF"/>
    <w:rsid w:val="008652F6"/>
    <w:rsid w:val="00872897"/>
    <w:rsid w:val="00873EF3"/>
    <w:rsid w:val="00877091"/>
    <w:rsid w:val="0088223D"/>
    <w:rsid w:val="008828FA"/>
    <w:rsid w:val="00884906"/>
    <w:rsid w:val="0088689D"/>
    <w:rsid w:val="00891DC1"/>
    <w:rsid w:val="0089761D"/>
    <w:rsid w:val="008A163F"/>
    <w:rsid w:val="008A1E50"/>
    <w:rsid w:val="008A26B9"/>
    <w:rsid w:val="008A34D6"/>
    <w:rsid w:val="008A47D2"/>
    <w:rsid w:val="008A708F"/>
    <w:rsid w:val="008B0071"/>
    <w:rsid w:val="008B0B58"/>
    <w:rsid w:val="008B2954"/>
    <w:rsid w:val="008B3236"/>
    <w:rsid w:val="008B6237"/>
    <w:rsid w:val="008C1353"/>
    <w:rsid w:val="008C2087"/>
    <w:rsid w:val="008C2757"/>
    <w:rsid w:val="008D0A44"/>
    <w:rsid w:val="008D0E09"/>
    <w:rsid w:val="008D358A"/>
    <w:rsid w:val="008D5407"/>
    <w:rsid w:val="008E3F34"/>
    <w:rsid w:val="008F0426"/>
    <w:rsid w:val="008F2D2D"/>
    <w:rsid w:val="008F4BBE"/>
    <w:rsid w:val="008F4C71"/>
    <w:rsid w:val="008F611E"/>
    <w:rsid w:val="008F6149"/>
    <w:rsid w:val="008F6C94"/>
    <w:rsid w:val="00902197"/>
    <w:rsid w:val="00902490"/>
    <w:rsid w:val="009069B1"/>
    <w:rsid w:val="00911B81"/>
    <w:rsid w:val="00912A3D"/>
    <w:rsid w:val="00912C8C"/>
    <w:rsid w:val="00913F92"/>
    <w:rsid w:val="00924B56"/>
    <w:rsid w:val="009263F9"/>
    <w:rsid w:val="00931390"/>
    <w:rsid w:val="009332BE"/>
    <w:rsid w:val="009366A5"/>
    <w:rsid w:val="00942D33"/>
    <w:rsid w:val="00943703"/>
    <w:rsid w:val="00945497"/>
    <w:rsid w:val="00947E9E"/>
    <w:rsid w:val="009511C0"/>
    <w:rsid w:val="00956A72"/>
    <w:rsid w:val="00957BE5"/>
    <w:rsid w:val="00957F49"/>
    <w:rsid w:val="0096415B"/>
    <w:rsid w:val="0097123F"/>
    <w:rsid w:val="009722E9"/>
    <w:rsid w:val="00973B5C"/>
    <w:rsid w:val="00980D27"/>
    <w:rsid w:val="00984794"/>
    <w:rsid w:val="00986BC9"/>
    <w:rsid w:val="009916F0"/>
    <w:rsid w:val="00992C80"/>
    <w:rsid w:val="00993552"/>
    <w:rsid w:val="009A1342"/>
    <w:rsid w:val="009A3D6D"/>
    <w:rsid w:val="009B01B9"/>
    <w:rsid w:val="009B404A"/>
    <w:rsid w:val="009C269C"/>
    <w:rsid w:val="009C488D"/>
    <w:rsid w:val="009E19A7"/>
    <w:rsid w:val="009E44BE"/>
    <w:rsid w:val="009E6ACC"/>
    <w:rsid w:val="009E7382"/>
    <w:rsid w:val="009F051C"/>
    <w:rsid w:val="009F4DE9"/>
    <w:rsid w:val="009F5F9D"/>
    <w:rsid w:val="00A0029B"/>
    <w:rsid w:val="00A0073C"/>
    <w:rsid w:val="00A03545"/>
    <w:rsid w:val="00A04C47"/>
    <w:rsid w:val="00A05641"/>
    <w:rsid w:val="00A05F80"/>
    <w:rsid w:val="00A0614D"/>
    <w:rsid w:val="00A10902"/>
    <w:rsid w:val="00A11850"/>
    <w:rsid w:val="00A15AE6"/>
    <w:rsid w:val="00A16B91"/>
    <w:rsid w:val="00A2075E"/>
    <w:rsid w:val="00A22E06"/>
    <w:rsid w:val="00A25633"/>
    <w:rsid w:val="00A27651"/>
    <w:rsid w:val="00A34F6B"/>
    <w:rsid w:val="00A35919"/>
    <w:rsid w:val="00A37E20"/>
    <w:rsid w:val="00A440EE"/>
    <w:rsid w:val="00A44904"/>
    <w:rsid w:val="00A502F5"/>
    <w:rsid w:val="00A5084C"/>
    <w:rsid w:val="00A54FB9"/>
    <w:rsid w:val="00A55F09"/>
    <w:rsid w:val="00A57295"/>
    <w:rsid w:val="00A61E69"/>
    <w:rsid w:val="00A628FE"/>
    <w:rsid w:val="00A651FE"/>
    <w:rsid w:val="00A65B41"/>
    <w:rsid w:val="00A73F5F"/>
    <w:rsid w:val="00A76D80"/>
    <w:rsid w:val="00A774CC"/>
    <w:rsid w:val="00A80082"/>
    <w:rsid w:val="00A81AEF"/>
    <w:rsid w:val="00A81D54"/>
    <w:rsid w:val="00A87C47"/>
    <w:rsid w:val="00A903A8"/>
    <w:rsid w:val="00A92355"/>
    <w:rsid w:val="00A93C81"/>
    <w:rsid w:val="00A94C38"/>
    <w:rsid w:val="00AA1726"/>
    <w:rsid w:val="00AA21A6"/>
    <w:rsid w:val="00AA255A"/>
    <w:rsid w:val="00AB2F48"/>
    <w:rsid w:val="00AB4277"/>
    <w:rsid w:val="00AC07AC"/>
    <w:rsid w:val="00AC0A71"/>
    <w:rsid w:val="00AC68BC"/>
    <w:rsid w:val="00AC7494"/>
    <w:rsid w:val="00AC756A"/>
    <w:rsid w:val="00AC79BB"/>
    <w:rsid w:val="00AD1227"/>
    <w:rsid w:val="00AD42E2"/>
    <w:rsid w:val="00AD57E9"/>
    <w:rsid w:val="00AE07E9"/>
    <w:rsid w:val="00AE3227"/>
    <w:rsid w:val="00AE4505"/>
    <w:rsid w:val="00AE5D27"/>
    <w:rsid w:val="00AE66C4"/>
    <w:rsid w:val="00AE6A07"/>
    <w:rsid w:val="00AE7C54"/>
    <w:rsid w:val="00AF1F9C"/>
    <w:rsid w:val="00AF5E14"/>
    <w:rsid w:val="00AF78FF"/>
    <w:rsid w:val="00B02973"/>
    <w:rsid w:val="00B07D4C"/>
    <w:rsid w:val="00B10265"/>
    <w:rsid w:val="00B117D3"/>
    <w:rsid w:val="00B128E1"/>
    <w:rsid w:val="00B15488"/>
    <w:rsid w:val="00B16D11"/>
    <w:rsid w:val="00B206C2"/>
    <w:rsid w:val="00B20782"/>
    <w:rsid w:val="00B30CCE"/>
    <w:rsid w:val="00B31FF7"/>
    <w:rsid w:val="00B342ED"/>
    <w:rsid w:val="00B34A58"/>
    <w:rsid w:val="00B35E85"/>
    <w:rsid w:val="00B36CC0"/>
    <w:rsid w:val="00B4512D"/>
    <w:rsid w:val="00B46984"/>
    <w:rsid w:val="00B524CD"/>
    <w:rsid w:val="00B5263E"/>
    <w:rsid w:val="00B63A27"/>
    <w:rsid w:val="00B65329"/>
    <w:rsid w:val="00B67BC7"/>
    <w:rsid w:val="00B713EF"/>
    <w:rsid w:val="00B80601"/>
    <w:rsid w:val="00B82DE2"/>
    <w:rsid w:val="00B90D28"/>
    <w:rsid w:val="00B9154A"/>
    <w:rsid w:val="00BA0080"/>
    <w:rsid w:val="00BA1575"/>
    <w:rsid w:val="00BA4473"/>
    <w:rsid w:val="00BB536F"/>
    <w:rsid w:val="00BC1181"/>
    <w:rsid w:val="00BC7BFC"/>
    <w:rsid w:val="00BD298D"/>
    <w:rsid w:val="00BD3B17"/>
    <w:rsid w:val="00BD4250"/>
    <w:rsid w:val="00BE14E3"/>
    <w:rsid w:val="00BE2EE9"/>
    <w:rsid w:val="00BE566E"/>
    <w:rsid w:val="00BF4AE2"/>
    <w:rsid w:val="00C06D28"/>
    <w:rsid w:val="00C164F0"/>
    <w:rsid w:val="00C168BD"/>
    <w:rsid w:val="00C21A68"/>
    <w:rsid w:val="00C24946"/>
    <w:rsid w:val="00C329F0"/>
    <w:rsid w:val="00C32D14"/>
    <w:rsid w:val="00C33BD7"/>
    <w:rsid w:val="00C34705"/>
    <w:rsid w:val="00C40F57"/>
    <w:rsid w:val="00C40FDD"/>
    <w:rsid w:val="00C4158B"/>
    <w:rsid w:val="00C41F6F"/>
    <w:rsid w:val="00C428A0"/>
    <w:rsid w:val="00C611AA"/>
    <w:rsid w:val="00C645A7"/>
    <w:rsid w:val="00C66157"/>
    <w:rsid w:val="00C70F5B"/>
    <w:rsid w:val="00C766AE"/>
    <w:rsid w:val="00C76A28"/>
    <w:rsid w:val="00C77663"/>
    <w:rsid w:val="00C82447"/>
    <w:rsid w:val="00C8391F"/>
    <w:rsid w:val="00C84E71"/>
    <w:rsid w:val="00C857DD"/>
    <w:rsid w:val="00C90A46"/>
    <w:rsid w:val="00C953EF"/>
    <w:rsid w:val="00CA0E5B"/>
    <w:rsid w:val="00CA1E26"/>
    <w:rsid w:val="00CA686F"/>
    <w:rsid w:val="00CB0006"/>
    <w:rsid w:val="00CB3042"/>
    <w:rsid w:val="00CB5C5C"/>
    <w:rsid w:val="00CC2CD5"/>
    <w:rsid w:val="00CC2D1E"/>
    <w:rsid w:val="00CC3E17"/>
    <w:rsid w:val="00CD10DA"/>
    <w:rsid w:val="00CD739E"/>
    <w:rsid w:val="00CE3041"/>
    <w:rsid w:val="00CE37BE"/>
    <w:rsid w:val="00CF153D"/>
    <w:rsid w:val="00CF24D3"/>
    <w:rsid w:val="00CF530B"/>
    <w:rsid w:val="00CF6EDD"/>
    <w:rsid w:val="00D015BE"/>
    <w:rsid w:val="00D03A3D"/>
    <w:rsid w:val="00D04B63"/>
    <w:rsid w:val="00D07440"/>
    <w:rsid w:val="00D10D7E"/>
    <w:rsid w:val="00D1207C"/>
    <w:rsid w:val="00D20CB8"/>
    <w:rsid w:val="00D21B82"/>
    <w:rsid w:val="00D22B97"/>
    <w:rsid w:val="00D23A87"/>
    <w:rsid w:val="00D254D6"/>
    <w:rsid w:val="00D2643F"/>
    <w:rsid w:val="00D347E7"/>
    <w:rsid w:val="00D37FD2"/>
    <w:rsid w:val="00D451EE"/>
    <w:rsid w:val="00D471BE"/>
    <w:rsid w:val="00D54098"/>
    <w:rsid w:val="00D60171"/>
    <w:rsid w:val="00D60547"/>
    <w:rsid w:val="00D6459B"/>
    <w:rsid w:val="00D6628F"/>
    <w:rsid w:val="00D729AE"/>
    <w:rsid w:val="00D77C3F"/>
    <w:rsid w:val="00D8050B"/>
    <w:rsid w:val="00D80FFC"/>
    <w:rsid w:val="00D814DA"/>
    <w:rsid w:val="00D83655"/>
    <w:rsid w:val="00D84A38"/>
    <w:rsid w:val="00D84EA9"/>
    <w:rsid w:val="00D87F8D"/>
    <w:rsid w:val="00D92CC6"/>
    <w:rsid w:val="00D93766"/>
    <w:rsid w:val="00D95563"/>
    <w:rsid w:val="00D96F37"/>
    <w:rsid w:val="00DA102A"/>
    <w:rsid w:val="00DA18B5"/>
    <w:rsid w:val="00DA242A"/>
    <w:rsid w:val="00DA2D32"/>
    <w:rsid w:val="00DA4B3C"/>
    <w:rsid w:val="00DA65CD"/>
    <w:rsid w:val="00DA6C57"/>
    <w:rsid w:val="00DA6D8C"/>
    <w:rsid w:val="00DB058A"/>
    <w:rsid w:val="00DC2A65"/>
    <w:rsid w:val="00DC3743"/>
    <w:rsid w:val="00DC69A1"/>
    <w:rsid w:val="00DD260E"/>
    <w:rsid w:val="00DD3DF8"/>
    <w:rsid w:val="00DE25D7"/>
    <w:rsid w:val="00DE45F6"/>
    <w:rsid w:val="00DE46D7"/>
    <w:rsid w:val="00DE7083"/>
    <w:rsid w:val="00DE724A"/>
    <w:rsid w:val="00DF1650"/>
    <w:rsid w:val="00E00640"/>
    <w:rsid w:val="00E00B02"/>
    <w:rsid w:val="00E031FB"/>
    <w:rsid w:val="00E04F3F"/>
    <w:rsid w:val="00E15BCA"/>
    <w:rsid w:val="00E21676"/>
    <w:rsid w:val="00E25BA0"/>
    <w:rsid w:val="00E32C9F"/>
    <w:rsid w:val="00E33C23"/>
    <w:rsid w:val="00E33CCA"/>
    <w:rsid w:val="00E34B10"/>
    <w:rsid w:val="00E35367"/>
    <w:rsid w:val="00E40F2B"/>
    <w:rsid w:val="00E41400"/>
    <w:rsid w:val="00E459ED"/>
    <w:rsid w:val="00E51932"/>
    <w:rsid w:val="00E54794"/>
    <w:rsid w:val="00E5496C"/>
    <w:rsid w:val="00E55289"/>
    <w:rsid w:val="00E578EA"/>
    <w:rsid w:val="00E60B6F"/>
    <w:rsid w:val="00E6182B"/>
    <w:rsid w:val="00E64149"/>
    <w:rsid w:val="00E65ED5"/>
    <w:rsid w:val="00E67A8E"/>
    <w:rsid w:val="00E772DE"/>
    <w:rsid w:val="00E8406D"/>
    <w:rsid w:val="00E8508E"/>
    <w:rsid w:val="00E851C0"/>
    <w:rsid w:val="00E87220"/>
    <w:rsid w:val="00E94206"/>
    <w:rsid w:val="00E96335"/>
    <w:rsid w:val="00EA38FE"/>
    <w:rsid w:val="00EA7B37"/>
    <w:rsid w:val="00EB1099"/>
    <w:rsid w:val="00EB17BE"/>
    <w:rsid w:val="00EB32CD"/>
    <w:rsid w:val="00EB3EAD"/>
    <w:rsid w:val="00EB6F0D"/>
    <w:rsid w:val="00EB7BB9"/>
    <w:rsid w:val="00EC15EF"/>
    <w:rsid w:val="00EC1E99"/>
    <w:rsid w:val="00EC3B7F"/>
    <w:rsid w:val="00EC592E"/>
    <w:rsid w:val="00ED4C81"/>
    <w:rsid w:val="00ED5DF4"/>
    <w:rsid w:val="00ED7FC0"/>
    <w:rsid w:val="00EE2F7C"/>
    <w:rsid w:val="00EE58F8"/>
    <w:rsid w:val="00EE5A53"/>
    <w:rsid w:val="00EE6C6F"/>
    <w:rsid w:val="00EF3A44"/>
    <w:rsid w:val="00F07BF7"/>
    <w:rsid w:val="00F11E9A"/>
    <w:rsid w:val="00F131B4"/>
    <w:rsid w:val="00F15F15"/>
    <w:rsid w:val="00F2765B"/>
    <w:rsid w:val="00F3093B"/>
    <w:rsid w:val="00F36A22"/>
    <w:rsid w:val="00F370B8"/>
    <w:rsid w:val="00F43C91"/>
    <w:rsid w:val="00F4534D"/>
    <w:rsid w:val="00F508BC"/>
    <w:rsid w:val="00F537BC"/>
    <w:rsid w:val="00F60DD9"/>
    <w:rsid w:val="00F639E3"/>
    <w:rsid w:val="00F65D63"/>
    <w:rsid w:val="00F717CA"/>
    <w:rsid w:val="00F7291D"/>
    <w:rsid w:val="00F907F0"/>
    <w:rsid w:val="00F90EBA"/>
    <w:rsid w:val="00F90FBC"/>
    <w:rsid w:val="00F93068"/>
    <w:rsid w:val="00F93ED0"/>
    <w:rsid w:val="00F96A76"/>
    <w:rsid w:val="00F97D95"/>
    <w:rsid w:val="00FA2115"/>
    <w:rsid w:val="00FA4497"/>
    <w:rsid w:val="00FB1D46"/>
    <w:rsid w:val="00FB6D26"/>
    <w:rsid w:val="00FB6EF0"/>
    <w:rsid w:val="00FC1061"/>
    <w:rsid w:val="00FC3389"/>
    <w:rsid w:val="00FD2715"/>
    <w:rsid w:val="00FD3607"/>
    <w:rsid w:val="00FE6FB8"/>
    <w:rsid w:val="00FF1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DA4D41-8CD4-4DEB-85B3-9F187453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F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A25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ulnormal">
    <w:name w:val="caul normal"/>
    <w:basedOn w:val="Normal"/>
    <w:link w:val="caulnormalChar"/>
    <w:qFormat/>
    <w:rsid w:val="005D40C9"/>
    <w:pPr>
      <w:spacing w:after="0" w:line="240" w:lineRule="auto"/>
      <w:ind w:left="720"/>
    </w:pPr>
    <w:rPr>
      <w:rFonts w:ascii="Tahoma" w:eastAsia="Times New Roman" w:hAnsi="Tahoma" w:cs="Tahoma"/>
      <w:lang w:eastAsia="en-AU"/>
    </w:rPr>
  </w:style>
  <w:style w:type="character" w:customStyle="1" w:styleId="caulnormalChar">
    <w:name w:val="caul normal Char"/>
    <w:basedOn w:val="DefaultParagraphFont"/>
    <w:link w:val="caulnormal"/>
    <w:rsid w:val="005D40C9"/>
    <w:rPr>
      <w:rFonts w:ascii="Tahoma" w:eastAsia="Times New Roman" w:hAnsi="Tahoma" w:cs="Tahoma"/>
      <w:lang w:eastAsia="en-AU"/>
    </w:rPr>
  </w:style>
  <w:style w:type="paragraph" w:styleId="Header">
    <w:name w:val="header"/>
    <w:basedOn w:val="Normal"/>
    <w:link w:val="HeaderChar"/>
    <w:uiPriority w:val="99"/>
    <w:unhideWhenUsed/>
    <w:rsid w:val="00787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D5"/>
  </w:style>
  <w:style w:type="paragraph" w:styleId="Footer">
    <w:name w:val="footer"/>
    <w:basedOn w:val="Normal"/>
    <w:link w:val="FooterChar"/>
    <w:uiPriority w:val="99"/>
    <w:unhideWhenUsed/>
    <w:qFormat/>
    <w:rsid w:val="00787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D5"/>
  </w:style>
  <w:style w:type="paragraph" w:customStyle="1" w:styleId="CAULnumberinglevel2">
    <w:name w:val="CAUL numbering level 2"/>
    <w:basedOn w:val="Normal"/>
    <w:link w:val="CAULnumberinglevel2Char"/>
    <w:qFormat/>
    <w:rsid w:val="00FA2115"/>
    <w:pPr>
      <w:spacing w:after="120" w:line="240" w:lineRule="auto"/>
      <w:ind w:left="720" w:hanging="720"/>
    </w:pPr>
    <w:rPr>
      <w:rFonts w:ascii="Tahoma" w:eastAsia="Times New Roman" w:hAnsi="Tahoma" w:cs="Tahoma"/>
      <w:b/>
      <w:bCs/>
      <w:sz w:val="20"/>
      <w:szCs w:val="20"/>
    </w:rPr>
  </w:style>
  <w:style w:type="paragraph" w:customStyle="1" w:styleId="CAULnumberinglevel1">
    <w:name w:val="CAUL numbering level 1"/>
    <w:basedOn w:val="Normal"/>
    <w:link w:val="CAULnumberinglevel1Char"/>
    <w:qFormat/>
    <w:rsid w:val="00A2075E"/>
    <w:pPr>
      <w:spacing w:after="120" w:line="240" w:lineRule="auto"/>
    </w:pPr>
    <w:rPr>
      <w:rFonts w:ascii="Tahoma" w:eastAsia="Times New Roman" w:hAnsi="Tahoma" w:cs="Tahoma"/>
      <w:b/>
      <w:bCs/>
      <w:sz w:val="20"/>
      <w:szCs w:val="20"/>
    </w:rPr>
  </w:style>
  <w:style w:type="paragraph" w:customStyle="1" w:styleId="CAULnumberinglevel3">
    <w:name w:val="CAUL numbering level 3"/>
    <w:basedOn w:val="Normal"/>
    <w:qFormat/>
    <w:rsid w:val="00A2075E"/>
    <w:pPr>
      <w:autoSpaceDE w:val="0"/>
      <w:autoSpaceDN w:val="0"/>
      <w:adjustRightInd w:val="0"/>
      <w:spacing w:after="120" w:line="240" w:lineRule="auto"/>
    </w:pPr>
    <w:rPr>
      <w:rFonts w:ascii="Tahoma" w:eastAsia="Times New Roman" w:hAnsi="Tahoma" w:cs="Tahoma"/>
      <w:b/>
      <w:bCs/>
      <w:sz w:val="20"/>
      <w:szCs w:val="20"/>
    </w:rPr>
  </w:style>
  <w:style w:type="character" w:customStyle="1" w:styleId="CAULnumberinglevel1Char">
    <w:name w:val="CAUL numbering level 1 Char"/>
    <w:link w:val="CAULnumberinglevel1"/>
    <w:rsid w:val="00A2075E"/>
    <w:rPr>
      <w:rFonts w:ascii="Tahoma" w:eastAsia="Times New Roman" w:hAnsi="Tahoma" w:cs="Tahoma"/>
      <w:b/>
      <w:bCs/>
      <w:sz w:val="20"/>
      <w:szCs w:val="20"/>
    </w:rPr>
  </w:style>
  <w:style w:type="paragraph" w:styleId="ListParagraph">
    <w:name w:val="List Paragraph"/>
    <w:basedOn w:val="Normal"/>
    <w:link w:val="ListParagraphChar"/>
    <w:uiPriority w:val="34"/>
    <w:qFormat/>
    <w:rsid w:val="00C77663"/>
    <w:pPr>
      <w:spacing w:after="0" w:line="240" w:lineRule="auto"/>
      <w:ind w:left="720"/>
      <w:contextualSpacing/>
    </w:pPr>
    <w:rPr>
      <w:rFonts w:ascii="Calibri" w:hAnsi="Calibri" w:cs="Times New Roman"/>
    </w:rPr>
  </w:style>
  <w:style w:type="table" w:styleId="TableGrid">
    <w:name w:val="Table Grid"/>
    <w:basedOn w:val="TableNormal"/>
    <w:uiPriority w:val="59"/>
    <w:rsid w:val="00C77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ULnumberinglevel2Char">
    <w:name w:val="CAUL numbering level 2 Char"/>
    <w:link w:val="CAULnumberinglevel2"/>
    <w:rsid w:val="00FA2115"/>
    <w:rPr>
      <w:rFonts w:ascii="Tahoma" w:eastAsia="Times New Roman" w:hAnsi="Tahoma" w:cs="Tahoma"/>
      <w:b/>
      <w:bCs/>
      <w:sz w:val="20"/>
      <w:szCs w:val="20"/>
    </w:rPr>
  </w:style>
  <w:style w:type="paragraph" w:customStyle="1" w:styleId="BoardAgenda">
    <w:name w:val="BoardAgenda"/>
    <w:basedOn w:val="CAULnumberinglevel2"/>
    <w:link w:val="BoardAgendaChar"/>
    <w:qFormat/>
    <w:rsid w:val="00FA2115"/>
    <w:pPr>
      <w:numPr>
        <w:ilvl w:val="1"/>
        <w:numId w:val="1"/>
      </w:numPr>
      <w:ind w:left="720" w:hanging="720"/>
    </w:pPr>
  </w:style>
  <w:style w:type="paragraph" w:styleId="NoSpacing">
    <w:name w:val="No Spacing"/>
    <w:uiPriority w:val="1"/>
    <w:qFormat/>
    <w:rsid w:val="004061BF"/>
    <w:pPr>
      <w:spacing w:after="0" w:line="240" w:lineRule="auto"/>
    </w:pPr>
    <w:rPr>
      <w:color w:val="44546A" w:themeColor="text2"/>
      <w:sz w:val="20"/>
      <w:szCs w:val="20"/>
      <w:lang w:val="en-US"/>
    </w:rPr>
  </w:style>
  <w:style w:type="character" w:customStyle="1" w:styleId="BoardAgendaChar">
    <w:name w:val="BoardAgenda Char"/>
    <w:basedOn w:val="CAULnumberinglevel2Char"/>
    <w:link w:val="BoardAgenda"/>
    <w:rsid w:val="00FA2115"/>
    <w:rPr>
      <w:rFonts w:ascii="Tahoma" w:eastAsia="Times New Roman" w:hAnsi="Tahoma" w:cs="Tahoma"/>
      <w:b/>
      <w:bCs/>
      <w:sz w:val="20"/>
      <w:szCs w:val="20"/>
    </w:rPr>
  </w:style>
  <w:style w:type="character" w:styleId="Strong">
    <w:name w:val="Strong"/>
    <w:uiPriority w:val="22"/>
    <w:qFormat/>
    <w:rsid w:val="00B20782"/>
    <w:rPr>
      <w:b/>
      <w:bCs/>
    </w:rPr>
  </w:style>
  <w:style w:type="paragraph" w:customStyle="1" w:styleId="CAULNormal0">
    <w:name w:val="CAUL Normal"/>
    <w:basedOn w:val="Normal"/>
    <w:link w:val="CAULNormalChar0"/>
    <w:qFormat/>
    <w:rsid w:val="00541560"/>
    <w:pPr>
      <w:autoSpaceDE w:val="0"/>
      <w:autoSpaceDN w:val="0"/>
      <w:adjustRightInd w:val="0"/>
      <w:spacing w:after="120" w:line="240" w:lineRule="auto"/>
      <w:ind w:left="720"/>
    </w:pPr>
    <w:rPr>
      <w:rFonts w:ascii="Tahoma" w:eastAsia="Times New Roman" w:hAnsi="Tahoma" w:cs="Tahoma"/>
      <w:sz w:val="20"/>
      <w:szCs w:val="20"/>
    </w:rPr>
  </w:style>
  <w:style w:type="character" w:customStyle="1" w:styleId="CAULNormalChar0">
    <w:name w:val="CAUL Normal Char"/>
    <w:link w:val="CAULNormal0"/>
    <w:rsid w:val="00541560"/>
    <w:rPr>
      <w:rFonts w:ascii="Tahoma" w:eastAsia="Times New Roman" w:hAnsi="Tahoma" w:cs="Tahoma"/>
      <w:sz w:val="20"/>
      <w:szCs w:val="20"/>
    </w:rPr>
  </w:style>
  <w:style w:type="character" w:styleId="Hyperlink">
    <w:name w:val="Hyperlink"/>
    <w:basedOn w:val="DefaultParagraphFont"/>
    <w:uiPriority w:val="99"/>
    <w:unhideWhenUsed/>
    <w:rsid w:val="00156056"/>
    <w:rPr>
      <w:color w:val="0563C1"/>
      <w:u w:val="single"/>
    </w:rPr>
  </w:style>
  <w:style w:type="paragraph" w:customStyle="1" w:styleId="abm">
    <w:name w:val="abm"/>
    <w:rsid w:val="002276F3"/>
    <w:pPr>
      <w:spacing w:after="0" w:line="240" w:lineRule="auto"/>
    </w:pPr>
    <w:rPr>
      <w:rFonts w:ascii="Times New Roman" w:eastAsia="Times New Roman" w:hAnsi="Times New Roman" w:cs="Times New Roman"/>
      <w:sz w:val="20"/>
      <w:szCs w:val="20"/>
    </w:rPr>
  </w:style>
  <w:style w:type="paragraph" w:customStyle="1" w:styleId="BoardAgendaBody">
    <w:name w:val="BoardAgendaBody"/>
    <w:basedOn w:val="caulnormal"/>
    <w:link w:val="BoardAgendaBodyChar"/>
    <w:qFormat/>
    <w:rsid w:val="00F907F0"/>
    <w:pPr>
      <w:spacing w:after="120"/>
      <w:ind w:left="0"/>
    </w:pPr>
    <w:rPr>
      <w:rFonts w:asciiTheme="minorHAnsi" w:hAnsiTheme="minorHAnsi"/>
      <w:bCs/>
      <w:lang w:val="en-US"/>
    </w:rPr>
  </w:style>
  <w:style w:type="character" w:customStyle="1" w:styleId="BoardAgendaBodyChar">
    <w:name w:val="BoardAgendaBody Char"/>
    <w:basedOn w:val="caulnormalChar"/>
    <w:link w:val="BoardAgendaBody"/>
    <w:rsid w:val="00F907F0"/>
    <w:rPr>
      <w:rFonts w:ascii="Tahoma" w:eastAsia="Times New Roman" w:hAnsi="Tahoma" w:cs="Tahoma"/>
      <w:bCs/>
      <w:lang w:val="en-US" w:eastAsia="en-AU"/>
    </w:rPr>
  </w:style>
  <w:style w:type="character" w:styleId="PageNumber">
    <w:name w:val="page number"/>
    <w:basedOn w:val="DefaultParagraphFont"/>
    <w:rsid w:val="00D23A87"/>
  </w:style>
  <w:style w:type="character" w:styleId="CommentReference">
    <w:name w:val="annotation reference"/>
    <w:basedOn w:val="DefaultParagraphFont"/>
    <w:uiPriority w:val="99"/>
    <w:semiHidden/>
    <w:unhideWhenUsed/>
    <w:rsid w:val="00522702"/>
    <w:rPr>
      <w:sz w:val="16"/>
      <w:szCs w:val="16"/>
    </w:rPr>
  </w:style>
  <w:style w:type="paragraph" w:styleId="CommentText">
    <w:name w:val="annotation text"/>
    <w:basedOn w:val="Normal"/>
    <w:link w:val="CommentTextChar"/>
    <w:unhideWhenUsed/>
    <w:rsid w:val="00522702"/>
    <w:pPr>
      <w:spacing w:line="240" w:lineRule="auto"/>
    </w:pPr>
    <w:rPr>
      <w:sz w:val="20"/>
      <w:szCs w:val="20"/>
    </w:rPr>
  </w:style>
  <w:style w:type="character" w:customStyle="1" w:styleId="CommentTextChar">
    <w:name w:val="Comment Text Char"/>
    <w:basedOn w:val="DefaultParagraphFont"/>
    <w:link w:val="CommentText"/>
    <w:rsid w:val="00522702"/>
    <w:rPr>
      <w:sz w:val="20"/>
      <w:szCs w:val="20"/>
    </w:rPr>
  </w:style>
  <w:style w:type="paragraph" w:styleId="CommentSubject">
    <w:name w:val="annotation subject"/>
    <w:basedOn w:val="CommentText"/>
    <w:next w:val="CommentText"/>
    <w:link w:val="CommentSubjectChar"/>
    <w:uiPriority w:val="99"/>
    <w:semiHidden/>
    <w:unhideWhenUsed/>
    <w:rsid w:val="00522702"/>
    <w:rPr>
      <w:b/>
      <w:bCs/>
    </w:rPr>
  </w:style>
  <w:style w:type="character" w:customStyle="1" w:styleId="CommentSubjectChar">
    <w:name w:val="Comment Subject Char"/>
    <w:basedOn w:val="CommentTextChar"/>
    <w:link w:val="CommentSubject"/>
    <w:uiPriority w:val="99"/>
    <w:semiHidden/>
    <w:rsid w:val="00522702"/>
    <w:rPr>
      <w:b/>
      <w:bCs/>
      <w:sz w:val="20"/>
      <w:szCs w:val="20"/>
    </w:rPr>
  </w:style>
  <w:style w:type="paragraph" w:styleId="BalloonText">
    <w:name w:val="Balloon Text"/>
    <w:basedOn w:val="Normal"/>
    <w:link w:val="BalloonTextChar"/>
    <w:uiPriority w:val="99"/>
    <w:semiHidden/>
    <w:unhideWhenUsed/>
    <w:rsid w:val="00522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02"/>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11451F"/>
    <w:rPr>
      <w:rFonts w:ascii="Calibri" w:hAnsi="Calibri" w:cs="Times New Roman"/>
    </w:rPr>
  </w:style>
  <w:style w:type="paragraph" w:customStyle="1" w:styleId="CAULnum1">
    <w:name w:val="CAULnum1"/>
    <w:basedOn w:val="Normal"/>
    <w:link w:val="CAULnum1Char"/>
    <w:qFormat/>
    <w:rsid w:val="0011451F"/>
    <w:pPr>
      <w:numPr>
        <w:numId w:val="2"/>
      </w:numPr>
      <w:spacing w:after="120" w:line="240" w:lineRule="auto"/>
    </w:pPr>
    <w:rPr>
      <w:rFonts w:ascii="Tahoma" w:eastAsia="Times New Roman" w:hAnsi="Tahoma" w:cs="Tahoma"/>
      <w:bCs/>
      <w:sz w:val="20"/>
      <w:szCs w:val="20"/>
      <w:lang w:eastAsia="zh-CN"/>
    </w:rPr>
  </w:style>
  <w:style w:type="character" w:customStyle="1" w:styleId="CAULnum1Char">
    <w:name w:val="CAULnum1 Char"/>
    <w:basedOn w:val="DefaultParagraphFont"/>
    <w:link w:val="CAULnum1"/>
    <w:rsid w:val="0011451F"/>
    <w:rPr>
      <w:rFonts w:ascii="Tahoma" w:eastAsia="Times New Roman" w:hAnsi="Tahoma" w:cs="Tahoma"/>
      <w:bCs/>
      <w:sz w:val="20"/>
      <w:szCs w:val="20"/>
      <w:lang w:eastAsia="zh-CN"/>
    </w:rPr>
  </w:style>
  <w:style w:type="paragraph" w:customStyle="1" w:styleId="Listlevel2">
    <w:name w:val="List level 2"/>
    <w:basedOn w:val="CAULnum1"/>
    <w:qFormat/>
    <w:rsid w:val="0011451F"/>
    <w:pPr>
      <w:numPr>
        <w:ilvl w:val="1"/>
      </w:numPr>
      <w:tabs>
        <w:tab w:val="clear" w:pos="1021"/>
      </w:tabs>
      <w:ind w:left="1440" w:hanging="360"/>
    </w:pPr>
    <w:rPr>
      <w:rFonts w:eastAsia="Arial Unicode MS"/>
      <w:b/>
    </w:rPr>
  </w:style>
  <w:style w:type="numbering" w:styleId="111111">
    <w:name w:val="Outline List 2"/>
    <w:basedOn w:val="NoList"/>
    <w:rsid w:val="008D5407"/>
    <w:pPr>
      <w:numPr>
        <w:numId w:val="3"/>
      </w:numPr>
    </w:pPr>
  </w:style>
  <w:style w:type="character" w:styleId="FollowedHyperlink">
    <w:name w:val="FollowedHyperlink"/>
    <w:basedOn w:val="DefaultParagraphFont"/>
    <w:uiPriority w:val="99"/>
    <w:semiHidden/>
    <w:unhideWhenUsed/>
    <w:rsid w:val="00785BF3"/>
    <w:rPr>
      <w:color w:val="954F72" w:themeColor="followedHyperlink"/>
      <w:u w:val="single"/>
    </w:rPr>
  </w:style>
  <w:style w:type="paragraph" w:customStyle="1" w:styleId="BoardAgenda2">
    <w:name w:val="BoardAgenda2"/>
    <w:basedOn w:val="BoardAgendaBody"/>
    <w:link w:val="BoardAgenda2Char"/>
    <w:qFormat/>
    <w:rsid w:val="00CA1E26"/>
    <w:rPr>
      <w:sz w:val="24"/>
      <w:szCs w:val="24"/>
      <w:lang w:val="en-AU"/>
    </w:rPr>
  </w:style>
  <w:style w:type="paragraph" w:customStyle="1" w:styleId="Default">
    <w:name w:val="Default"/>
    <w:rsid w:val="006810D4"/>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ardAgenda2Char">
    <w:name w:val="BoardAgenda2 Char"/>
    <w:basedOn w:val="BoardAgendaBodyChar"/>
    <w:link w:val="BoardAgenda2"/>
    <w:rsid w:val="00CA1E26"/>
    <w:rPr>
      <w:rFonts w:ascii="Tahoma" w:eastAsia="Times New Roman" w:hAnsi="Tahoma" w:cs="Tahoma"/>
      <w:bCs/>
      <w:sz w:val="24"/>
      <w:szCs w:val="24"/>
      <w:lang w:val="en-US" w:eastAsia="en-AU"/>
    </w:rPr>
  </w:style>
  <w:style w:type="paragraph" w:styleId="BodyTextIndent">
    <w:name w:val="Body Text Indent"/>
    <w:basedOn w:val="Normal"/>
    <w:link w:val="BodyTextIndentChar"/>
    <w:rsid w:val="00A54FB9"/>
    <w:pPr>
      <w:spacing w:after="0" w:line="240" w:lineRule="auto"/>
      <w:ind w:left="454"/>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54FB9"/>
    <w:rPr>
      <w:rFonts w:ascii="Times New Roman" w:eastAsia="Times New Roman" w:hAnsi="Times New Roman" w:cs="Times New Roman"/>
      <w:sz w:val="20"/>
      <w:szCs w:val="20"/>
    </w:rPr>
  </w:style>
  <w:style w:type="paragraph" w:customStyle="1" w:styleId="BoardAgeLevel3">
    <w:name w:val="BoardAgeLevel3"/>
    <w:basedOn w:val="CAULnumberinglevel1"/>
    <w:link w:val="BoardAgeLevel3Char"/>
    <w:qFormat/>
    <w:rsid w:val="007735F1"/>
    <w:pPr>
      <w:numPr>
        <w:ilvl w:val="2"/>
        <w:numId w:val="1"/>
      </w:numPr>
      <w:spacing w:before="120"/>
    </w:pPr>
    <w:rPr>
      <w:rFonts w:asciiTheme="minorHAnsi" w:hAnsiTheme="minorHAnsi"/>
      <w:sz w:val="24"/>
      <w:szCs w:val="24"/>
    </w:rPr>
  </w:style>
  <w:style w:type="character" w:customStyle="1" w:styleId="BoardAgeLevel3Char">
    <w:name w:val="BoardAgeLevel3 Char"/>
    <w:basedOn w:val="CAULnumberinglevel1Char"/>
    <w:link w:val="BoardAgeLevel3"/>
    <w:rsid w:val="007735F1"/>
    <w:rPr>
      <w:rFonts w:ascii="Tahoma" w:eastAsia="Times New Roman" w:hAnsi="Tahoma" w:cs="Tahoma"/>
      <w:b/>
      <w:bCs/>
      <w:sz w:val="24"/>
      <w:szCs w:val="24"/>
    </w:rPr>
  </w:style>
  <w:style w:type="paragraph" w:styleId="NormalWeb">
    <w:name w:val="Normal (Web)"/>
    <w:basedOn w:val="Normal"/>
    <w:uiPriority w:val="99"/>
    <w:semiHidden/>
    <w:unhideWhenUsed/>
    <w:rsid w:val="00545A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teindent1">
    <w:name w:val="rteindent1"/>
    <w:basedOn w:val="Normal"/>
    <w:rsid w:val="00545A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rsid w:val="00AA255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31FF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B31FF7"/>
    <w:pPr>
      <w:spacing w:after="120"/>
    </w:pPr>
  </w:style>
  <w:style w:type="character" w:customStyle="1" w:styleId="BodyTextChar">
    <w:name w:val="Body Text Char"/>
    <w:basedOn w:val="DefaultParagraphFont"/>
    <w:link w:val="BodyText"/>
    <w:uiPriority w:val="99"/>
    <w:rsid w:val="00B3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76468">
      <w:bodyDiv w:val="1"/>
      <w:marLeft w:val="0"/>
      <w:marRight w:val="0"/>
      <w:marTop w:val="0"/>
      <w:marBottom w:val="0"/>
      <w:divBdr>
        <w:top w:val="none" w:sz="0" w:space="0" w:color="auto"/>
        <w:left w:val="none" w:sz="0" w:space="0" w:color="auto"/>
        <w:bottom w:val="none" w:sz="0" w:space="0" w:color="auto"/>
        <w:right w:val="none" w:sz="0" w:space="0" w:color="auto"/>
      </w:divBdr>
    </w:div>
    <w:div w:id="539169740">
      <w:bodyDiv w:val="1"/>
      <w:marLeft w:val="0"/>
      <w:marRight w:val="0"/>
      <w:marTop w:val="0"/>
      <w:marBottom w:val="0"/>
      <w:divBdr>
        <w:top w:val="none" w:sz="0" w:space="0" w:color="auto"/>
        <w:left w:val="none" w:sz="0" w:space="0" w:color="auto"/>
        <w:bottom w:val="none" w:sz="0" w:space="0" w:color="auto"/>
        <w:right w:val="none" w:sz="0" w:space="0" w:color="auto"/>
      </w:divBdr>
    </w:div>
    <w:div w:id="542254372">
      <w:bodyDiv w:val="1"/>
      <w:marLeft w:val="0"/>
      <w:marRight w:val="0"/>
      <w:marTop w:val="0"/>
      <w:marBottom w:val="0"/>
      <w:divBdr>
        <w:top w:val="none" w:sz="0" w:space="0" w:color="auto"/>
        <w:left w:val="none" w:sz="0" w:space="0" w:color="auto"/>
        <w:bottom w:val="none" w:sz="0" w:space="0" w:color="auto"/>
        <w:right w:val="none" w:sz="0" w:space="0" w:color="auto"/>
      </w:divBdr>
    </w:div>
    <w:div w:id="564410455">
      <w:bodyDiv w:val="1"/>
      <w:marLeft w:val="0"/>
      <w:marRight w:val="0"/>
      <w:marTop w:val="0"/>
      <w:marBottom w:val="0"/>
      <w:divBdr>
        <w:top w:val="none" w:sz="0" w:space="0" w:color="auto"/>
        <w:left w:val="none" w:sz="0" w:space="0" w:color="auto"/>
        <w:bottom w:val="none" w:sz="0" w:space="0" w:color="auto"/>
        <w:right w:val="none" w:sz="0" w:space="0" w:color="auto"/>
      </w:divBdr>
    </w:div>
    <w:div w:id="672996456">
      <w:bodyDiv w:val="1"/>
      <w:marLeft w:val="0"/>
      <w:marRight w:val="0"/>
      <w:marTop w:val="0"/>
      <w:marBottom w:val="0"/>
      <w:divBdr>
        <w:top w:val="none" w:sz="0" w:space="0" w:color="auto"/>
        <w:left w:val="none" w:sz="0" w:space="0" w:color="auto"/>
        <w:bottom w:val="none" w:sz="0" w:space="0" w:color="auto"/>
        <w:right w:val="none" w:sz="0" w:space="0" w:color="auto"/>
      </w:divBdr>
    </w:div>
    <w:div w:id="791289364">
      <w:bodyDiv w:val="1"/>
      <w:marLeft w:val="0"/>
      <w:marRight w:val="0"/>
      <w:marTop w:val="0"/>
      <w:marBottom w:val="0"/>
      <w:divBdr>
        <w:top w:val="none" w:sz="0" w:space="0" w:color="auto"/>
        <w:left w:val="none" w:sz="0" w:space="0" w:color="auto"/>
        <w:bottom w:val="none" w:sz="0" w:space="0" w:color="auto"/>
        <w:right w:val="none" w:sz="0" w:space="0" w:color="auto"/>
      </w:divBdr>
    </w:div>
    <w:div w:id="800342693">
      <w:bodyDiv w:val="1"/>
      <w:marLeft w:val="0"/>
      <w:marRight w:val="0"/>
      <w:marTop w:val="0"/>
      <w:marBottom w:val="0"/>
      <w:divBdr>
        <w:top w:val="none" w:sz="0" w:space="0" w:color="auto"/>
        <w:left w:val="none" w:sz="0" w:space="0" w:color="auto"/>
        <w:bottom w:val="none" w:sz="0" w:space="0" w:color="auto"/>
        <w:right w:val="none" w:sz="0" w:space="0" w:color="auto"/>
      </w:divBdr>
    </w:div>
    <w:div w:id="908731356">
      <w:bodyDiv w:val="1"/>
      <w:marLeft w:val="0"/>
      <w:marRight w:val="0"/>
      <w:marTop w:val="0"/>
      <w:marBottom w:val="0"/>
      <w:divBdr>
        <w:top w:val="none" w:sz="0" w:space="0" w:color="auto"/>
        <w:left w:val="none" w:sz="0" w:space="0" w:color="auto"/>
        <w:bottom w:val="none" w:sz="0" w:space="0" w:color="auto"/>
        <w:right w:val="none" w:sz="0" w:space="0" w:color="auto"/>
      </w:divBdr>
    </w:div>
    <w:div w:id="986473023">
      <w:bodyDiv w:val="1"/>
      <w:marLeft w:val="0"/>
      <w:marRight w:val="0"/>
      <w:marTop w:val="0"/>
      <w:marBottom w:val="0"/>
      <w:divBdr>
        <w:top w:val="none" w:sz="0" w:space="0" w:color="auto"/>
        <w:left w:val="none" w:sz="0" w:space="0" w:color="auto"/>
        <w:bottom w:val="none" w:sz="0" w:space="0" w:color="auto"/>
        <w:right w:val="none" w:sz="0" w:space="0" w:color="auto"/>
      </w:divBdr>
    </w:div>
    <w:div w:id="1131363021">
      <w:bodyDiv w:val="1"/>
      <w:marLeft w:val="0"/>
      <w:marRight w:val="0"/>
      <w:marTop w:val="0"/>
      <w:marBottom w:val="0"/>
      <w:divBdr>
        <w:top w:val="none" w:sz="0" w:space="0" w:color="auto"/>
        <w:left w:val="none" w:sz="0" w:space="0" w:color="auto"/>
        <w:bottom w:val="none" w:sz="0" w:space="0" w:color="auto"/>
        <w:right w:val="none" w:sz="0" w:space="0" w:color="auto"/>
      </w:divBdr>
    </w:div>
    <w:div w:id="1334145506">
      <w:bodyDiv w:val="1"/>
      <w:marLeft w:val="0"/>
      <w:marRight w:val="0"/>
      <w:marTop w:val="0"/>
      <w:marBottom w:val="0"/>
      <w:divBdr>
        <w:top w:val="none" w:sz="0" w:space="0" w:color="auto"/>
        <w:left w:val="none" w:sz="0" w:space="0" w:color="auto"/>
        <w:bottom w:val="none" w:sz="0" w:space="0" w:color="auto"/>
        <w:right w:val="none" w:sz="0" w:space="0" w:color="auto"/>
      </w:divBdr>
    </w:div>
    <w:div w:id="1390809032">
      <w:bodyDiv w:val="1"/>
      <w:marLeft w:val="0"/>
      <w:marRight w:val="0"/>
      <w:marTop w:val="0"/>
      <w:marBottom w:val="0"/>
      <w:divBdr>
        <w:top w:val="none" w:sz="0" w:space="0" w:color="auto"/>
        <w:left w:val="none" w:sz="0" w:space="0" w:color="auto"/>
        <w:bottom w:val="none" w:sz="0" w:space="0" w:color="auto"/>
        <w:right w:val="none" w:sz="0" w:space="0" w:color="auto"/>
      </w:divBdr>
    </w:div>
    <w:div w:id="1430351620">
      <w:bodyDiv w:val="1"/>
      <w:marLeft w:val="0"/>
      <w:marRight w:val="0"/>
      <w:marTop w:val="0"/>
      <w:marBottom w:val="0"/>
      <w:divBdr>
        <w:top w:val="none" w:sz="0" w:space="0" w:color="auto"/>
        <w:left w:val="none" w:sz="0" w:space="0" w:color="auto"/>
        <w:bottom w:val="none" w:sz="0" w:space="0" w:color="auto"/>
        <w:right w:val="none" w:sz="0" w:space="0" w:color="auto"/>
      </w:divBdr>
    </w:div>
    <w:div w:id="1441683954">
      <w:bodyDiv w:val="1"/>
      <w:marLeft w:val="0"/>
      <w:marRight w:val="0"/>
      <w:marTop w:val="0"/>
      <w:marBottom w:val="0"/>
      <w:divBdr>
        <w:top w:val="none" w:sz="0" w:space="0" w:color="auto"/>
        <w:left w:val="none" w:sz="0" w:space="0" w:color="auto"/>
        <w:bottom w:val="none" w:sz="0" w:space="0" w:color="auto"/>
        <w:right w:val="none" w:sz="0" w:space="0" w:color="auto"/>
      </w:divBdr>
    </w:div>
    <w:div w:id="1464420176">
      <w:bodyDiv w:val="1"/>
      <w:marLeft w:val="0"/>
      <w:marRight w:val="0"/>
      <w:marTop w:val="0"/>
      <w:marBottom w:val="0"/>
      <w:divBdr>
        <w:top w:val="none" w:sz="0" w:space="0" w:color="auto"/>
        <w:left w:val="none" w:sz="0" w:space="0" w:color="auto"/>
        <w:bottom w:val="none" w:sz="0" w:space="0" w:color="auto"/>
        <w:right w:val="none" w:sz="0" w:space="0" w:color="auto"/>
      </w:divBdr>
    </w:div>
    <w:div w:id="1586302255">
      <w:bodyDiv w:val="1"/>
      <w:marLeft w:val="0"/>
      <w:marRight w:val="0"/>
      <w:marTop w:val="0"/>
      <w:marBottom w:val="0"/>
      <w:divBdr>
        <w:top w:val="none" w:sz="0" w:space="0" w:color="auto"/>
        <w:left w:val="none" w:sz="0" w:space="0" w:color="auto"/>
        <w:bottom w:val="none" w:sz="0" w:space="0" w:color="auto"/>
        <w:right w:val="none" w:sz="0" w:space="0" w:color="auto"/>
      </w:divBdr>
    </w:div>
    <w:div w:id="1663463603">
      <w:bodyDiv w:val="1"/>
      <w:marLeft w:val="0"/>
      <w:marRight w:val="0"/>
      <w:marTop w:val="0"/>
      <w:marBottom w:val="0"/>
      <w:divBdr>
        <w:top w:val="none" w:sz="0" w:space="0" w:color="auto"/>
        <w:left w:val="none" w:sz="0" w:space="0" w:color="auto"/>
        <w:bottom w:val="none" w:sz="0" w:space="0" w:color="auto"/>
        <w:right w:val="none" w:sz="0" w:space="0" w:color="auto"/>
      </w:divBdr>
    </w:div>
    <w:div w:id="1771117486">
      <w:bodyDiv w:val="1"/>
      <w:marLeft w:val="0"/>
      <w:marRight w:val="0"/>
      <w:marTop w:val="0"/>
      <w:marBottom w:val="0"/>
      <w:divBdr>
        <w:top w:val="none" w:sz="0" w:space="0" w:color="auto"/>
        <w:left w:val="none" w:sz="0" w:space="0" w:color="auto"/>
        <w:bottom w:val="none" w:sz="0" w:space="0" w:color="auto"/>
        <w:right w:val="none" w:sz="0" w:space="0" w:color="auto"/>
      </w:divBdr>
    </w:div>
    <w:div w:id="1797529619">
      <w:bodyDiv w:val="1"/>
      <w:marLeft w:val="0"/>
      <w:marRight w:val="0"/>
      <w:marTop w:val="0"/>
      <w:marBottom w:val="0"/>
      <w:divBdr>
        <w:top w:val="none" w:sz="0" w:space="0" w:color="auto"/>
        <w:left w:val="none" w:sz="0" w:space="0" w:color="auto"/>
        <w:bottom w:val="none" w:sz="0" w:space="0" w:color="auto"/>
        <w:right w:val="none" w:sz="0" w:space="0" w:color="auto"/>
      </w:divBdr>
    </w:div>
    <w:div w:id="1908954469">
      <w:bodyDiv w:val="1"/>
      <w:marLeft w:val="0"/>
      <w:marRight w:val="0"/>
      <w:marTop w:val="0"/>
      <w:marBottom w:val="0"/>
      <w:divBdr>
        <w:top w:val="none" w:sz="0" w:space="0" w:color="auto"/>
        <w:left w:val="none" w:sz="0" w:space="0" w:color="auto"/>
        <w:bottom w:val="none" w:sz="0" w:space="0" w:color="auto"/>
        <w:right w:val="none" w:sz="0" w:space="0" w:color="auto"/>
      </w:divBdr>
    </w:div>
    <w:div w:id="1936789214">
      <w:bodyDiv w:val="1"/>
      <w:marLeft w:val="0"/>
      <w:marRight w:val="0"/>
      <w:marTop w:val="0"/>
      <w:marBottom w:val="0"/>
      <w:divBdr>
        <w:top w:val="none" w:sz="0" w:space="0" w:color="auto"/>
        <w:left w:val="none" w:sz="0" w:space="0" w:color="auto"/>
        <w:bottom w:val="none" w:sz="0" w:space="0" w:color="auto"/>
        <w:right w:val="none" w:sz="0" w:space="0" w:color="auto"/>
      </w:divBdr>
    </w:div>
    <w:div w:id="2010062906">
      <w:bodyDiv w:val="1"/>
      <w:marLeft w:val="0"/>
      <w:marRight w:val="0"/>
      <w:marTop w:val="0"/>
      <w:marBottom w:val="0"/>
      <w:divBdr>
        <w:top w:val="none" w:sz="0" w:space="0" w:color="auto"/>
        <w:left w:val="none" w:sz="0" w:space="0" w:color="auto"/>
        <w:bottom w:val="none" w:sz="0" w:space="0" w:color="auto"/>
        <w:right w:val="none" w:sz="0" w:space="0" w:color="auto"/>
      </w:divBdr>
    </w:div>
    <w:div w:id="20700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webinar/register/2c92f7b09ceab7fad746f627e8486654" TargetMode="External"/><Relationship Id="rId13" Type="http://schemas.openxmlformats.org/officeDocument/2006/relationships/hyperlink" Target="https://www.caul.edu.au/news/caul-incorpora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hyperlink" Target="https://www.caul.edu.au/sites/default/files/documents/caul-doc/constitution2019caulinc.docx" TargetMode="External"/><Relationship Id="rId2" Type="http://schemas.openxmlformats.org/officeDocument/2006/relationships/styles" Target="styles.xml"/><Relationship Id="rId16" Type="http://schemas.openxmlformats.org/officeDocument/2006/relationships/hyperlink" Target="https://www.caul.edu.au/sites/default/files/documents/caul-doc/constitution2019caulinc.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s://www.caul.edu.au/sites/default/files/documents/caul-doc/constitution2019caulinc.docx" TargetMode="External"/><Relationship Id="rId10" Type="http://schemas.openxmlformats.org/officeDocument/2006/relationships/hyperlink" Target="mailto:mgillespie@swin.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ll.benn@uwa.edu.au" TargetMode="External"/><Relationship Id="rId14" Type="http://schemas.openxmlformats.org/officeDocument/2006/relationships/hyperlink" Target="https://www.caul.edu.au/sites/default/files/documents/caul-doc/constitution2019caulin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space\Custom%20Office%20Templates\board2018agenda-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board2018agenda-template.dotx</Template>
  <TotalTime>1</TotalTime>
  <Pages>5</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Costello</dc:creator>
  <cp:keywords/>
  <dc:description/>
  <cp:lastModifiedBy>Diane Costello</cp:lastModifiedBy>
  <cp:revision>2</cp:revision>
  <dcterms:created xsi:type="dcterms:W3CDTF">2019-02-07T06:59:00Z</dcterms:created>
  <dcterms:modified xsi:type="dcterms:W3CDTF">2019-02-07T06:59:00Z</dcterms:modified>
</cp:coreProperties>
</file>