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0" w:rsidRPr="002A5013" w:rsidRDefault="007E3D10" w:rsidP="00993FA5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2A5013" w:rsidRPr="002A5013" w:rsidRDefault="002A5013" w:rsidP="002A501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</w:rPr>
      </w:pPr>
    </w:p>
    <w:p w:rsidR="002A5013" w:rsidRDefault="002A5013" w:rsidP="002A501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A5013">
        <w:rPr>
          <w:rFonts w:asciiTheme="minorHAnsi" w:hAnsiTheme="minorHAnsi" w:cstheme="minorHAnsi"/>
          <w:b/>
          <w:bCs/>
          <w:sz w:val="36"/>
          <w:szCs w:val="36"/>
        </w:rPr>
        <w:t xml:space="preserve">CAUL/NSLA Joint Principles for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2A5013">
        <w:rPr>
          <w:rFonts w:asciiTheme="minorHAnsi" w:hAnsiTheme="minorHAnsi" w:cstheme="minorHAnsi"/>
          <w:b/>
          <w:bCs/>
          <w:sz w:val="36"/>
          <w:szCs w:val="36"/>
        </w:rPr>
        <w:t>Access to Electronic Resources</w:t>
      </w:r>
    </w:p>
    <w:p w:rsidR="002A5013" w:rsidRPr="002A5013" w:rsidRDefault="002A5013" w:rsidP="002A501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A5013" w:rsidRPr="002A5013" w:rsidRDefault="002A5013" w:rsidP="00633CE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 xml:space="preserve">CAUL and </w:t>
      </w:r>
      <w:r w:rsidR="00633CE5">
        <w:rPr>
          <w:rFonts w:asciiTheme="minorHAnsi" w:hAnsiTheme="minorHAnsi" w:cstheme="minorHAnsi"/>
          <w:sz w:val="28"/>
          <w:szCs w:val="28"/>
        </w:rPr>
        <w:t>NSLA</w:t>
      </w:r>
      <w:bookmarkStart w:id="0" w:name="_GoBack"/>
      <w:bookmarkEnd w:id="0"/>
      <w:r w:rsidRPr="002A5013">
        <w:rPr>
          <w:rFonts w:asciiTheme="minorHAnsi" w:hAnsiTheme="minorHAnsi" w:cstheme="minorHAnsi"/>
          <w:sz w:val="28"/>
          <w:szCs w:val="28"/>
        </w:rPr>
        <w:t xml:space="preserve"> agree to the following principles: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CAUL and NSLA members subscribe to e-resources in accordance with their individual collecting policies and priorities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CAUL and NSLA members provide access, including remote access, to licensed e-resources for registered and authorised users in accordance with the terms and conditions agreed with suppliers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All users of the e-resources provided by CAUL and NSLA member libraries  are required to agree to terms and conditions for use as established by each member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CAUL and NSLA recognise that e-resources acquired by NSLA members are made available to their communities, which naturally include students and st</w:t>
      </w:r>
      <w:r>
        <w:rPr>
          <w:rFonts w:asciiTheme="minorHAnsi" w:hAnsiTheme="minorHAnsi" w:cstheme="minorHAnsi"/>
          <w:sz w:val="28"/>
          <w:szCs w:val="28"/>
        </w:rPr>
        <w:t>aff of educational institutions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Within the constraints of their acquisitions budgets, CAUL members will subscribe to the e-resources needed to support the research and teaching activities of their universities and not substitute this by directing their users to NSLA resources</w:t>
      </w:r>
    </w:p>
    <w:p w:rsidR="002A5013" w:rsidRPr="002A5013" w:rsidRDefault="002A5013" w:rsidP="002A50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CAUL and NSLA agree to review usage of NSLA e-resources if activity warrants further investigation</w:t>
      </w:r>
    </w:p>
    <w:p w:rsidR="002A5013" w:rsidRPr="002A5013" w:rsidRDefault="002A5013" w:rsidP="002A501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National and State Libraries Australasia</w:t>
      </w:r>
      <w:r>
        <w:rPr>
          <w:rFonts w:asciiTheme="minorHAnsi" w:hAnsiTheme="minorHAnsi" w:cstheme="minorHAnsi"/>
          <w:sz w:val="28"/>
          <w:szCs w:val="28"/>
        </w:rPr>
        <w:br/>
        <w:t>Council of Australian University Librarians</w:t>
      </w:r>
    </w:p>
    <w:p w:rsidR="002A5013" w:rsidRPr="002A5013" w:rsidRDefault="002A5013" w:rsidP="002A501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A5013">
        <w:rPr>
          <w:rFonts w:asciiTheme="minorHAnsi" w:hAnsiTheme="minorHAnsi" w:cstheme="minorHAnsi"/>
          <w:sz w:val="28"/>
          <w:szCs w:val="28"/>
        </w:rPr>
        <w:t>12 August 2013</w:t>
      </w:r>
    </w:p>
    <w:sectPr w:rsidR="002A5013" w:rsidRPr="002A5013" w:rsidSect="007E3D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27" w:bottom="1701" w:left="1800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3" w:rsidRDefault="002A5013">
      <w:r>
        <w:separator/>
      </w:r>
    </w:p>
  </w:endnote>
  <w:endnote w:type="continuationSeparator" w:id="0">
    <w:p w:rsidR="002A5013" w:rsidRDefault="002A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5" w:rsidRDefault="00993FA5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0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FA5" w:rsidRDefault="00993FA5" w:rsidP="007E3D10">
    <w:pPr>
      <w:pStyle w:val="Footer"/>
      <w:ind w:left="-1134"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4" type="#_x0000_t75" alt="::August Finals:CAUL Letterhead top.jpg" style="position:absolute;left:0;text-align:left;margin-left:-53.9pt;margin-top:-26.8pt;width:524.4pt;height:15.6pt;z-index:-251657728;visibility:visible">
          <v:imagedata r:id="rId1" o:title="CAUL Letterhead top"/>
        </v:shape>
      </w:pict>
    </w:r>
    <w:r>
      <w:rPr>
        <w:noProof/>
      </w:rPr>
      <w:pict>
        <v:shape id="Picture 1" o:spid="_x0000_s2053" type="#_x0000_t75" alt="::August Finals:CAUL Letterhead bottom.jpg" style="position:absolute;left:0;text-align:left;margin-left:0;margin-top:701.65pt;width:535.85pt;height:74.25pt;z-index:-251659776;visibility:visible;mso-position-horizontal:center">
          <v:imagedata r:id="rId2" o:title="CAUL Letterhead bottom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5" w:rsidRDefault="00993FA5" w:rsidP="007E3D10">
    <w:pPr>
      <w:pStyle w:val="Footer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::August Finals:CAUL Letterhead bottom.jpg" style="position:absolute;left:0;text-align:left;margin-left:0;margin-top:722.95pt;width:538.1pt;height:74.25pt;z-index:-251658752;visibility:visible;mso-position-horizontal:center">
          <v:imagedata r:id="rId1" o:title="CAUL Letterhead 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3" w:rsidRDefault="002A5013">
      <w:r>
        <w:separator/>
      </w:r>
    </w:p>
  </w:footnote>
  <w:footnote w:type="continuationSeparator" w:id="0">
    <w:p w:rsidR="002A5013" w:rsidRDefault="002A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5" w:rsidRDefault="00993FA5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FA5" w:rsidRDefault="00993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5" w:rsidRDefault="00993FA5" w:rsidP="007E3D10">
    <w:pPr>
      <w:pStyle w:val="Header"/>
      <w:ind w:hanging="1134"/>
    </w:pPr>
  </w:p>
  <w:p w:rsidR="00993FA5" w:rsidRDefault="00993FA5" w:rsidP="007E3D10">
    <w:pPr>
      <w:pStyle w:val="Header"/>
    </w:pPr>
  </w:p>
  <w:p w:rsidR="00993FA5" w:rsidRDefault="00993FA5" w:rsidP="007E3D10">
    <w:pPr>
      <w:pStyle w:val="Header"/>
    </w:pPr>
  </w:p>
  <w:p w:rsidR="00993FA5" w:rsidRDefault="00993FA5" w:rsidP="007E3D10">
    <w:pPr>
      <w:pStyle w:val="Header"/>
    </w:pPr>
  </w:p>
  <w:p w:rsidR="00993FA5" w:rsidRDefault="00993FA5" w:rsidP="007E3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A5" w:rsidRDefault="00993FA5" w:rsidP="007E3D10">
    <w:pPr>
      <w:pStyle w:val="Header"/>
      <w:ind w:left="-1134"/>
    </w:pPr>
    <w:r w:rsidRPr="00832C4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i1025" type="#_x0000_t75" alt="CAUL letterhead header" style="width:170.25pt;height:44.25pt;visibility:visible">
          <v:imagedata r:id="rId1" o:title="CAUL letterhead header"/>
        </v:shape>
      </w:pict>
    </w:r>
    <w:r w:rsidR="002A5013">
      <w:rPr>
        <w:noProof/>
        <w:lang w:val="en-US" w:eastAsia="en-US"/>
      </w:rPr>
      <w:t xml:space="preserve">                                           </w:t>
    </w:r>
    <w:r w:rsidR="002A5013">
      <w:pict>
        <v:shape id="_x0000_i1027" type="#_x0000_t75" style="width:225pt;height:153pt">
          <v:imagedata r:id="rId2" o:title="RL_mediu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7578CC"/>
    <w:multiLevelType w:val="hybridMultilevel"/>
    <w:tmpl w:val="E994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25803"/>
    <w:multiLevelType w:val="hybridMultilevel"/>
    <w:tmpl w:val="7096B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013"/>
    <w:rsid w:val="000A4813"/>
    <w:rsid w:val="002A5013"/>
    <w:rsid w:val="002D3B54"/>
    <w:rsid w:val="00622B47"/>
    <w:rsid w:val="00633CE5"/>
    <w:rsid w:val="007E3D10"/>
    <w:rsid w:val="00840C68"/>
    <w:rsid w:val="00993FA5"/>
    <w:rsid w:val="00CB44DD"/>
    <w:rsid w:val="00D729C8"/>
    <w:rsid w:val="00DB12D3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13"/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styleId="ListParagraph">
    <w:name w:val="List Paragraph"/>
    <w:basedOn w:val="Normal"/>
    <w:uiPriority w:val="99"/>
    <w:qFormat/>
    <w:rsid w:val="002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9508250\Application%20Data\Microsoft\Templates\CAUL2011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CAUL2011letterhead-template.dot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Racheal Bruhn Design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Costello</dc:creator>
  <cp:keywords/>
  <cp:lastModifiedBy>Diane Costello</cp:lastModifiedBy>
  <cp:revision>2</cp:revision>
  <dcterms:created xsi:type="dcterms:W3CDTF">2013-09-03T23:23:00Z</dcterms:created>
  <dcterms:modified xsi:type="dcterms:W3CDTF">2013-09-03T23:23:00Z</dcterms:modified>
</cp:coreProperties>
</file>