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67" w:rsidRDefault="00513B92" w:rsidP="00513B92">
      <w:pPr>
        <w:pStyle w:val="Heading1"/>
      </w:pPr>
      <w:r>
        <w:t>Committee meeting 2018/</w:t>
      </w:r>
      <w:r w:rsidR="00041425">
        <w:t>3 minutes</w:t>
      </w:r>
      <w:bookmarkStart w:id="0" w:name="_GoBack"/>
      <w:bookmarkEnd w:id="0"/>
    </w:p>
    <w:p w:rsidR="00212767" w:rsidRDefault="00065D8A" w:rsidP="00212767">
      <w:r>
        <w:t>1</w:t>
      </w:r>
      <w:r w:rsidR="00831A72">
        <w:t>5</w:t>
      </w:r>
      <w:r w:rsidR="00212767">
        <w:t>.</w:t>
      </w:r>
      <w:r>
        <w:t>6</w:t>
      </w:r>
      <w:r w:rsidR="00212767">
        <w:t>.2018</w:t>
      </w:r>
      <w:r w:rsidR="00831A72">
        <w:t xml:space="preserve"> at 3pm</w:t>
      </w:r>
    </w:p>
    <w:p w:rsidR="00212767" w:rsidRDefault="00212767" w:rsidP="00212767">
      <w:r>
        <w:t>Attendance: Elke Dawson, Julie Gardner, Kate Croker, Julie Clift, Mary-Anne Marrington, Harry Rolf</w:t>
      </w:r>
    </w:p>
    <w:p w:rsidR="00212767" w:rsidRDefault="00212767" w:rsidP="00212767">
      <w:r>
        <w:t xml:space="preserve">Apologies: </w:t>
      </w:r>
      <w:r w:rsidR="003D2403">
        <w:t>Ingrid Mason</w:t>
      </w:r>
      <w:r w:rsidR="00764377">
        <w:t xml:space="preserve">, Alison Brown, Jenny </w:t>
      </w:r>
      <w:proofErr w:type="spellStart"/>
      <w:r w:rsidR="00764377">
        <w:t>Mcknight</w:t>
      </w:r>
      <w:proofErr w:type="spellEnd"/>
      <w:r w:rsidR="00764377">
        <w:t>,</w:t>
      </w:r>
    </w:p>
    <w:p w:rsidR="00513B92" w:rsidRDefault="00065D8A" w:rsidP="00065D8A">
      <w:pPr>
        <w:pStyle w:val="ListParagraph"/>
        <w:numPr>
          <w:ilvl w:val="0"/>
          <w:numId w:val="6"/>
        </w:numPr>
      </w:pPr>
      <w:r>
        <w:t>Minutes</w:t>
      </w:r>
    </w:p>
    <w:p w:rsidR="00065D8A" w:rsidRDefault="00041425" w:rsidP="00065D8A">
      <w:hyperlink r:id="rId7" w:history="1">
        <w:r w:rsidR="00831A72" w:rsidRPr="008A0F61">
          <w:rPr>
            <w:rStyle w:val="Hyperlink"/>
          </w:rPr>
          <w:t>http://www.caul.edu.au/content/upload/files/cairss/repository-event20182minutes.docx</w:t>
        </w:r>
      </w:hyperlink>
    </w:p>
    <w:p w:rsidR="00065D8A" w:rsidRDefault="00065D8A" w:rsidP="00065D8A">
      <w:pPr>
        <w:pStyle w:val="ListParagraph"/>
        <w:numPr>
          <w:ilvl w:val="0"/>
          <w:numId w:val="6"/>
        </w:numPr>
      </w:pPr>
      <w:r>
        <w:t>Agenda items</w:t>
      </w:r>
      <w:r w:rsidR="0083295B">
        <w:t xml:space="preserve"> </w:t>
      </w:r>
    </w:p>
    <w:p w:rsidR="00065D8A" w:rsidRPr="00764377" w:rsidRDefault="0083295B" w:rsidP="0083295B">
      <w:pPr>
        <w:pStyle w:val="ListParagraph"/>
        <w:numPr>
          <w:ilvl w:val="1"/>
          <w:numId w:val="6"/>
        </w:numPr>
        <w:rPr>
          <w:b/>
        </w:rPr>
      </w:pPr>
      <w:r w:rsidRPr="00764377">
        <w:rPr>
          <w:b/>
        </w:rPr>
        <w:t>Event location</w:t>
      </w:r>
      <w:r w:rsidR="00831A72" w:rsidRPr="00764377">
        <w:rPr>
          <w:b/>
        </w:rPr>
        <w:t xml:space="preserve"> and venue (Harry)</w:t>
      </w:r>
    </w:p>
    <w:p w:rsidR="00831A72" w:rsidRDefault="00831A72" w:rsidP="00831A72">
      <w:pPr>
        <w:ind w:left="1080"/>
      </w:pPr>
      <w:r>
        <w:t>We have determined that the event will be held in Melbourne and have a couple of options (the University of Melbourne and the Angliss Centre).  We need to choose the venue and organise other logistics (catering etc.). The CAUL office will take care of this, but we are just waiting for our new Admin Officer to start in early July.</w:t>
      </w:r>
    </w:p>
    <w:p w:rsidR="00764377" w:rsidRDefault="00764377" w:rsidP="00764377">
      <w:pPr>
        <w:ind w:left="1080"/>
      </w:pPr>
      <w:r w:rsidRPr="00764377">
        <w:rPr>
          <w:b/>
        </w:rPr>
        <w:t>Action:</w:t>
      </w:r>
      <w:r>
        <w:t xml:space="preserve"> Harry to create a package of information.</w:t>
      </w:r>
      <w:r>
        <w:br/>
      </w:r>
      <w:r w:rsidRPr="00764377">
        <w:rPr>
          <w:b/>
        </w:rPr>
        <w:t>Action:</w:t>
      </w:r>
      <w:r>
        <w:t xml:space="preserve"> Harry to ask CAVAL for suggested venues and CAUL Office suggestions.</w:t>
      </w:r>
    </w:p>
    <w:p w:rsidR="001531F3" w:rsidRDefault="001531F3" w:rsidP="00764377">
      <w:pPr>
        <w:ind w:left="1080"/>
      </w:pPr>
      <w:r>
        <w:rPr>
          <w:b/>
        </w:rPr>
        <w:t>Action:</w:t>
      </w:r>
      <w:r>
        <w:t xml:space="preserve"> Julie to,</w:t>
      </w:r>
    </w:p>
    <w:p w:rsidR="0083295B" w:rsidRPr="00764377" w:rsidRDefault="0083295B" w:rsidP="0083295B">
      <w:pPr>
        <w:pStyle w:val="ListParagraph"/>
        <w:numPr>
          <w:ilvl w:val="1"/>
          <w:numId w:val="6"/>
        </w:numPr>
        <w:rPr>
          <w:b/>
        </w:rPr>
      </w:pPr>
      <w:r w:rsidRPr="00764377">
        <w:rPr>
          <w:b/>
        </w:rPr>
        <w:t>Draft EOI</w:t>
      </w:r>
      <w:r w:rsidR="00831A72" w:rsidRPr="00764377">
        <w:rPr>
          <w:b/>
        </w:rPr>
        <w:t xml:space="preserve"> email</w:t>
      </w:r>
    </w:p>
    <w:p w:rsidR="00764377" w:rsidRDefault="00764377" w:rsidP="00764377">
      <w:pPr>
        <w:ind w:left="720"/>
      </w:pPr>
      <w:r>
        <w:t>[Ingrid Mason, Jenny]  C</w:t>
      </w:r>
      <w:r w:rsidRPr="00764377">
        <w:t>lustering the topics</w:t>
      </w:r>
    </w:p>
    <w:p w:rsidR="001531F3" w:rsidRDefault="00764377" w:rsidP="001531F3">
      <w:pPr>
        <w:pStyle w:val="ListParagraph"/>
        <w:numPr>
          <w:ilvl w:val="1"/>
          <w:numId w:val="6"/>
        </w:numPr>
        <w:rPr>
          <w:b/>
        </w:rPr>
      </w:pPr>
      <w:r w:rsidRPr="00764377">
        <w:rPr>
          <w:b/>
        </w:rPr>
        <w:t>Finding Keynotes</w:t>
      </w:r>
    </w:p>
    <w:p w:rsidR="001531F3" w:rsidRDefault="001531F3" w:rsidP="001531F3">
      <w:pPr>
        <w:pStyle w:val="ListParagraph"/>
      </w:pPr>
      <w:r w:rsidRPr="001531F3">
        <w:rPr>
          <w:b/>
        </w:rPr>
        <w:t>Action:</w:t>
      </w:r>
      <w:r>
        <w:t xml:space="preserve"> Harry to ask </w:t>
      </w:r>
      <w:proofErr w:type="gramStart"/>
      <w:r>
        <w:t>Does</w:t>
      </w:r>
      <w:proofErr w:type="gramEnd"/>
      <w:r>
        <w:t xml:space="preserve"> CAUL cover the costs for keynote speakers (Ask Diane).</w:t>
      </w:r>
    </w:p>
    <w:p w:rsidR="001531F3" w:rsidRPr="00764377" w:rsidRDefault="001531F3" w:rsidP="001531F3">
      <w:pPr>
        <w:pStyle w:val="ListParagraph"/>
        <w:rPr>
          <w:b/>
        </w:rPr>
      </w:pPr>
      <w:r w:rsidRPr="001531F3">
        <w:rPr>
          <w:b/>
        </w:rPr>
        <w:t>Action:</w:t>
      </w:r>
      <w:r>
        <w:t xml:space="preserve"> Harry to setup a draft schedule for allocating speakers to time slots and then members of the committee to contact speakers.</w:t>
      </w:r>
    </w:p>
    <w:p w:rsidR="00764377" w:rsidRPr="001531F3" w:rsidRDefault="00764377" w:rsidP="00764377">
      <w:pPr>
        <w:ind w:left="720"/>
        <w:rPr>
          <w:b/>
        </w:rPr>
      </w:pPr>
      <w:r w:rsidRPr="001531F3">
        <w:rPr>
          <w:b/>
        </w:rPr>
        <w:t>[Harry Rolf]</w:t>
      </w:r>
    </w:p>
    <w:p w:rsidR="00764377" w:rsidRDefault="00764377" w:rsidP="00764377">
      <w:pPr>
        <w:ind w:left="720"/>
      </w:pPr>
      <w:r>
        <w:t>I’m reserving places for the ARC, NHMRC and CAUL’s FAIR program to present.</w:t>
      </w:r>
    </w:p>
    <w:p w:rsidR="00764377" w:rsidRPr="001531F3" w:rsidRDefault="00764377" w:rsidP="00764377">
      <w:pPr>
        <w:ind w:left="720"/>
        <w:rPr>
          <w:b/>
        </w:rPr>
      </w:pPr>
      <w:r w:rsidRPr="001531F3">
        <w:rPr>
          <w:b/>
        </w:rPr>
        <w:t>[Julie Gardner]</w:t>
      </w:r>
    </w:p>
    <w:p w:rsidR="00764377" w:rsidRDefault="001531F3" w:rsidP="001531F3">
      <w:pPr>
        <w:ind w:left="720"/>
      </w:pPr>
      <w:r>
        <w:t xml:space="preserve">[1] </w:t>
      </w:r>
      <w:r w:rsidR="00764377">
        <w:t xml:space="preserve">I know it is a bit of a stretch – but how about our Chief Scientist, Alan </w:t>
      </w:r>
      <w:proofErr w:type="spellStart"/>
      <w:r w:rsidR="00764377">
        <w:t>Finkel</w:t>
      </w:r>
      <w:proofErr w:type="spellEnd"/>
      <w:r w:rsidR="00764377">
        <w:t>?  He is an active advocate for science, and could bring a ‘big picture’ view http://www.chiefscientist.gov.au</w:t>
      </w:r>
      <w:proofErr w:type="gramStart"/>
      <w:r w:rsidR="00764377">
        <w:t>/  He</w:t>
      </w:r>
      <w:proofErr w:type="gramEnd"/>
      <w:r w:rsidR="00764377">
        <w:t xml:space="preserve"> was based in Melbourne, but is now likely to be Canberra based.</w:t>
      </w:r>
    </w:p>
    <w:p w:rsidR="00764377" w:rsidRDefault="001531F3" w:rsidP="00764377">
      <w:pPr>
        <w:ind w:left="720"/>
      </w:pPr>
      <w:r>
        <w:t xml:space="preserve">[2] </w:t>
      </w:r>
      <w:r w:rsidR="00764377">
        <w:t xml:space="preserve">If we were happy to have a Keynote on a video call, maybe Danny Kingsley from Cambridge could make herself available?  </w:t>
      </w:r>
      <w:hyperlink r:id="rId8" w:history="1">
        <w:r w:rsidRPr="008A0F61">
          <w:rPr>
            <w:rStyle w:val="Hyperlink"/>
          </w:rPr>
          <w:t>https://osc.cam.ac.uk/osc-team-contacts/professional-activities-osc-staff/dr-danny-kingsley</w:t>
        </w:r>
      </w:hyperlink>
    </w:p>
    <w:p w:rsidR="005C11DC" w:rsidRPr="005C11DC" w:rsidRDefault="001531F3" w:rsidP="005C11DC">
      <w:pPr>
        <w:ind w:left="720"/>
        <w:rPr>
          <w:i/>
        </w:rPr>
      </w:pPr>
      <w:r>
        <w:t xml:space="preserve">[Julie] What does the group think about a video presenter? </w:t>
      </w:r>
      <w:r w:rsidR="005C11DC">
        <w:rPr>
          <w:i/>
        </w:rPr>
        <w:t xml:space="preserve">Group thought that </w:t>
      </w:r>
      <w:proofErr w:type="gramStart"/>
      <w:r w:rsidR="005C11DC">
        <w:rPr>
          <w:i/>
        </w:rPr>
        <w:t>It</w:t>
      </w:r>
      <w:proofErr w:type="gramEnd"/>
      <w:r w:rsidR="005C11DC">
        <w:rPr>
          <w:i/>
        </w:rPr>
        <w:t xml:space="preserve"> was a good idea. </w:t>
      </w:r>
      <w:r w:rsidR="005C11DC">
        <w:t xml:space="preserve">[Ingrid] Suggested that we ask for a recording just </w:t>
      </w:r>
      <w:proofErr w:type="spellStart"/>
      <w:r w:rsidR="005C11DC">
        <w:t>incase</w:t>
      </w:r>
      <w:proofErr w:type="spellEnd"/>
      <w:r w:rsidR="005C11DC">
        <w:t xml:space="preserve"> the line drops out.</w:t>
      </w:r>
    </w:p>
    <w:p w:rsidR="00764377" w:rsidRPr="00764377" w:rsidRDefault="00764377" w:rsidP="00764377">
      <w:pPr>
        <w:ind w:left="720"/>
        <w:rPr>
          <w:b/>
        </w:rPr>
      </w:pPr>
      <w:r w:rsidRPr="00764377">
        <w:rPr>
          <w:b/>
        </w:rPr>
        <w:t>For Melbourne locals</w:t>
      </w:r>
    </w:p>
    <w:p w:rsidR="00764377" w:rsidRDefault="001531F3" w:rsidP="00764377">
      <w:pPr>
        <w:ind w:left="720"/>
      </w:pPr>
      <w:r>
        <w:lastRenderedPageBreak/>
        <w:t xml:space="preserve">[3] </w:t>
      </w:r>
      <w:r w:rsidR="00764377">
        <w:t>Tim Cahill https://www.linkedin.com/in/tim-cahill-851700b3</w:t>
      </w:r>
      <w:proofErr w:type="gramStart"/>
      <w:r w:rsidR="00764377">
        <w:t>/  Was</w:t>
      </w:r>
      <w:proofErr w:type="gramEnd"/>
      <w:r w:rsidR="00764377">
        <w:t xml:space="preserve"> at ARC, adjunct at Swinburne, now at KPMG.  Comments on research impact, was on working group for the FAIR </w:t>
      </w:r>
      <w:r>
        <w:t xml:space="preserve">principles. </w:t>
      </w:r>
    </w:p>
    <w:p w:rsidR="00764377" w:rsidRDefault="001531F3" w:rsidP="00764377">
      <w:pPr>
        <w:ind w:left="720"/>
      </w:pPr>
      <w:r>
        <w:t xml:space="preserve">[4] </w:t>
      </w:r>
      <w:r w:rsidR="00764377">
        <w:t xml:space="preserve">A representative from the HILDA project at University of Melbourne – provide information on the practicalities and benefits of making their survey data open.  </w:t>
      </w:r>
      <w:hyperlink r:id="rId9" w:history="1">
        <w:r w:rsidR="005C11DC" w:rsidRPr="008A0F61">
          <w:rPr>
            <w:rStyle w:val="Hyperlink"/>
          </w:rPr>
          <w:t>https://melbourneinstitute.unimelb.edu.au/hilda</w:t>
        </w:r>
      </w:hyperlink>
    </w:p>
    <w:p w:rsidR="005C11DC" w:rsidRDefault="005C11DC" w:rsidP="00764377">
      <w:pPr>
        <w:ind w:left="720"/>
      </w:pPr>
      <w:r>
        <w:t>[Jenny McKnight] could make contact about this. [Ingrid Mason] This would be a very interesting presentation.</w:t>
      </w:r>
    </w:p>
    <w:p w:rsidR="00764377" w:rsidRPr="005C11DC" w:rsidRDefault="00764377" w:rsidP="00764377">
      <w:pPr>
        <w:ind w:left="720"/>
        <w:rPr>
          <w:b/>
        </w:rPr>
      </w:pPr>
      <w:r w:rsidRPr="005C11DC">
        <w:rPr>
          <w:b/>
        </w:rPr>
        <w:t xml:space="preserve">[Jenny </w:t>
      </w:r>
      <w:proofErr w:type="spellStart"/>
      <w:r w:rsidRPr="005C11DC">
        <w:rPr>
          <w:b/>
        </w:rPr>
        <w:t>Mcknight</w:t>
      </w:r>
      <w:proofErr w:type="spellEnd"/>
      <w:r w:rsidRPr="005C11DC">
        <w:rPr>
          <w:b/>
        </w:rPr>
        <w:t xml:space="preserve">] </w:t>
      </w:r>
    </w:p>
    <w:p w:rsidR="00764377" w:rsidRDefault="001531F3" w:rsidP="00764377">
      <w:pPr>
        <w:ind w:left="720"/>
      </w:pPr>
      <w:r>
        <w:t xml:space="preserve">[5] </w:t>
      </w:r>
      <w:r w:rsidR="00764377" w:rsidRPr="00764377">
        <w:t xml:space="preserve">Fiona </w:t>
      </w:r>
      <w:proofErr w:type="spellStart"/>
      <w:r w:rsidR="00764377" w:rsidRPr="00764377">
        <w:t>Fidler</w:t>
      </w:r>
      <w:proofErr w:type="spellEnd"/>
      <w:r w:rsidR="00764377" w:rsidRPr="00764377">
        <w:t xml:space="preserve"> https://www.findanexpert.unimelb.edu.au/display/person3224</w:t>
      </w:r>
    </w:p>
    <w:p w:rsidR="00764377" w:rsidRPr="005C11DC" w:rsidRDefault="00764377" w:rsidP="00764377">
      <w:pPr>
        <w:ind w:left="720"/>
        <w:rPr>
          <w:b/>
        </w:rPr>
      </w:pPr>
      <w:r w:rsidRPr="005C11DC">
        <w:rPr>
          <w:b/>
        </w:rPr>
        <w:t>[Ingrid Mason]</w:t>
      </w:r>
    </w:p>
    <w:p w:rsidR="00764377" w:rsidRDefault="001531F3" w:rsidP="00764377">
      <w:pPr>
        <w:ind w:left="720"/>
      </w:pPr>
      <w:r>
        <w:t xml:space="preserve">[6] </w:t>
      </w:r>
      <w:r w:rsidR="00764377">
        <w:t xml:space="preserve">Dr Inger </w:t>
      </w:r>
      <w:proofErr w:type="spellStart"/>
      <w:r w:rsidR="00764377">
        <w:t>Mewburn</w:t>
      </w:r>
      <w:proofErr w:type="spellEnd"/>
      <w:r w:rsidR="00764377">
        <w:t xml:space="preserve"> (Thesis Whisperer) – for her insights into the current and next generation of researchers, and the generation of theses as high value research outputs. </w:t>
      </w:r>
    </w:p>
    <w:p w:rsidR="00764377" w:rsidRDefault="001531F3" w:rsidP="00764377">
      <w:pPr>
        <w:ind w:left="720"/>
      </w:pPr>
      <w:r>
        <w:t xml:space="preserve">[7] </w:t>
      </w:r>
      <w:r w:rsidR="00764377">
        <w:t xml:space="preserve">Dr Andrew </w:t>
      </w:r>
      <w:proofErr w:type="spellStart"/>
      <w:r w:rsidR="00764377">
        <w:t>Janke</w:t>
      </w:r>
      <w:proofErr w:type="spellEnd"/>
      <w:r w:rsidR="00764377">
        <w:t xml:space="preserve"> or Helen Morgan – for their work at UQ and approach to developing infrastructure that supports researchers managing their data.  </w:t>
      </w:r>
    </w:p>
    <w:p w:rsidR="00764377" w:rsidRDefault="001531F3" w:rsidP="00764377">
      <w:pPr>
        <w:ind w:left="720"/>
      </w:pPr>
      <w:r>
        <w:t xml:space="preserve">[8] </w:t>
      </w:r>
      <w:r w:rsidR="00764377">
        <w:t>Cynthia Love – for the work she and her team have been doing at CSIRO with their data access portal.</w:t>
      </w:r>
      <w:r w:rsidR="005C11DC">
        <w:t xml:space="preserve"> </w:t>
      </w:r>
    </w:p>
    <w:p w:rsidR="005C11DC" w:rsidRDefault="005C11DC" w:rsidP="00764377">
      <w:pPr>
        <w:ind w:left="720"/>
      </w:pPr>
      <w:r>
        <w:t>[Ingrid Mason] Cynthia lives in Melbourne would be a very interesting speaker.</w:t>
      </w:r>
    </w:p>
    <w:p w:rsidR="00065D8A" w:rsidRDefault="00065D8A" w:rsidP="00065D8A">
      <w:pPr>
        <w:pStyle w:val="ListParagraph"/>
        <w:numPr>
          <w:ilvl w:val="0"/>
          <w:numId w:val="6"/>
        </w:numPr>
      </w:pPr>
      <w:r>
        <w:t>Actions</w:t>
      </w:r>
    </w:p>
    <w:p w:rsidR="001540C2" w:rsidRDefault="00764377" w:rsidP="00513B92">
      <w:pPr>
        <w:pStyle w:val="ListParagraph"/>
        <w:numPr>
          <w:ilvl w:val="0"/>
          <w:numId w:val="4"/>
        </w:numPr>
        <w:ind w:left="720"/>
      </w:pPr>
      <w:r w:rsidRPr="00764377">
        <w:rPr>
          <w:b/>
        </w:rPr>
        <w:t>Action:</w:t>
      </w:r>
      <w:r>
        <w:t xml:space="preserve"> </w:t>
      </w:r>
      <w:r w:rsidR="001540C2">
        <w:t>Invite the NHMCR and ARC</w:t>
      </w:r>
      <w:r w:rsidR="00513B92">
        <w:t xml:space="preserve"> to present</w:t>
      </w:r>
    </w:p>
    <w:p w:rsidR="001540C2" w:rsidRDefault="00764377" w:rsidP="00513B92">
      <w:pPr>
        <w:pStyle w:val="ListParagraph"/>
        <w:numPr>
          <w:ilvl w:val="0"/>
          <w:numId w:val="4"/>
        </w:numPr>
        <w:ind w:left="720"/>
      </w:pPr>
      <w:r w:rsidRPr="00764377">
        <w:rPr>
          <w:b/>
        </w:rPr>
        <w:t>Action:</w:t>
      </w:r>
      <w:r>
        <w:t xml:space="preserve"> </w:t>
      </w:r>
      <w:r w:rsidR="001540C2">
        <w:t>Invite the CAUL FAIR Research Repositories project to present</w:t>
      </w:r>
    </w:p>
    <w:p w:rsidR="00513B92" w:rsidRDefault="00513B92" w:rsidP="00513B92">
      <w:pPr>
        <w:pStyle w:val="ListParagraph"/>
        <w:numPr>
          <w:ilvl w:val="0"/>
          <w:numId w:val="4"/>
        </w:numPr>
        <w:ind w:left="720"/>
      </w:pPr>
      <w:r w:rsidRPr="00513B92">
        <w:rPr>
          <w:b/>
        </w:rPr>
        <w:t>Action:</w:t>
      </w:r>
      <w:r>
        <w:t xml:space="preserve"> Everyone to think of possible keynotes</w:t>
      </w:r>
    </w:p>
    <w:p w:rsidR="00513B92" w:rsidRDefault="00513B92" w:rsidP="00513B92">
      <w:pPr>
        <w:pStyle w:val="ListParagraph"/>
        <w:numPr>
          <w:ilvl w:val="0"/>
          <w:numId w:val="4"/>
        </w:numPr>
        <w:ind w:left="720"/>
      </w:pPr>
      <w:r w:rsidRPr="00513B92">
        <w:rPr>
          <w:b/>
        </w:rPr>
        <w:t>Action:</w:t>
      </w:r>
      <w:r>
        <w:t xml:space="preserve"> Elke to prepare a poster template (1 slide) to encourage institutions to present</w:t>
      </w:r>
    </w:p>
    <w:p w:rsidR="00955B92" w:rsidRDefault="00513B92" w:rsidP="00513B92">
      <w:pPr>
        <w:pStyle w:val="ListParagraph"/>
        <w:numPr>
          <w:ilvl w:val="0"/>
          <w:numId w:val="4"/>
        </w:numPr>
        <w:ind w:left="720"/>
      </w:pPr>
      <w:r w:rsidRPr="00513B92">
        <w:rPr>
          <w:b/>
        </w:rPr>
        <w:t>Action:</w:t>
      </w:r>
      <w:r>
        <w:t xml:space="preserve"> Committee should provide some suggested places to eat for after the social event.</w:t>
      </w:r>
    </w:p>
    <w:p w:rsidR="005C11DC" w:rsidRDefault="005C11DC" w:rsidP="005C11DC"/>
    <w:p w:rsidR="00065D8A" w:rsidRDefault="00065D8A" w:rsidP="00065D8A">
      <w:pPr>
        <w:pStyle w:val="ListParagraph"/>
        <w:numPr>
          <w:ilvl w:val="0"/>
          <w:numId w:val="6"/>
        </w:numPr>
      </w:pPr>
      <w:r>
        <w:t>Attachments</w:t>
      </w:r>
    </w:p>
    <w:p w:rsidR="00065D8A" w:rsidRDefault="00041425" w:rsidP="00065D8A">
      <w:hyperlink r:id="rId10" w:history="1">
        <w:r w:rsidR="00065D8A" w:rsidRPr="00742C65">
          <w:rPr>
            <w:rStyle w:val="Hyperlink"/>
          </w:rPr>
          <w:t>https://drive.google.com/open?id=1MksAj9I2_wkqeS96TblrcaM3HwJKLeO3</w:t>
        </w:r>
      </w:hyperlink>
    </w:p>
    <w:p w:rsidR="00065D8A" w:rsidRDefault="00065D8A" w:rsidP="00065D8A"/>
    <w:sectPr w:rsidR="00065D8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22" w:rsidRDefault="00640922" w:rsidP="00513B92">
      <w:pPr>
        <w:spacing w:after="0" w:line="240" w:lineRule="auto"/>
      </w:pPr>
      <w:r>
        <w:separator/>
      </w:r>
    </w:p>
  </w:endnote>
  <w:endnote w:type="continuationSeparator" w:id="0">
    <w:p w:rsidR="00640922" w:rsidRDefault="00640922" w:rsidP="0051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92" w:rsidRDefault="00513B92">
    <w:pPr>
      <w:pStyle w:val="Footer"/>
    </w:pPr>
    <w:r>
      <w:tab/>
    </w:r>
    <w:r>
      <w:fldChar w:fldCharType="begin"/>
    </w:r>
    <w:r>
      <w:instrText xml:space="preserve"> PAGE   \* MERGEFORMAT </w:instrText>
    </w:r>
    <w:r>
      <w:fldChar w:fldCharType="separate"/>
    </w:r>
    <w:r w:rsidR="0004142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22" w:rsidRDefault="00640922" w:rsidP="00513B92">
      <w:pPr>
        <w:spacing w:after="0" w:line="240" w:lineRule="auto"/>
      </w:pPr>
      <w:r>
        <w:separator/>
      </w:r>
    </w:p>
  </w:footnote>
  <w:footnote w:type="continuationSeparator" w:id="0">
    <w:p w:rsidR="00640922" w:rsidRDefault="00640922" w:rsidP="00513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92" w:rsidRDefault="00513B92">
    <w:pPr>
      <w:pStyle w:val="Header"/>
    </w:pPr>
    <w:r w:rsidRPr="00212767">
      <w:t>Research Repository Community Day (CAIRSS) ev</w:t>
    </w:r>
    <w:r>
      <w:t>ent organising committee meeting 2018/</w:t>
    </w:r>
    <w:r w:rsidR="00831A72">
      <w:t>3</w:t>
    </w:r>
    <w:r w:rsidR="001531F3">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4BB"/>
    <w:multiLevelType w:val="hybridMultilevel"/>
    <w:tmpl w:val="0118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3A6A8F"/>
    <w:multiLevelType w:val="hybridMultilevel"/>
    <w:tmpl w:val="DE48244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8F6035"/>
    <w:multiLevelType w:val="hybridMultilevel"/>
    <w:tmpl w:val="56EAD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9C3210"/>
    <w:multiLevelType w:val="hybridMultilevel"/>
    <w:tmpl w:val="AF2E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502516"/>
    <w:multiLevelType w:val="hybridMultilevel"/>
    <w:tmpl w:val="F0B0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721EC"/>
    <w:multiLevelType w:val="hybridMultilevel"/>
    <w:tmpl w:val="13A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4569AD"/>
    <w:multiLevelType w:val="hybridMultilevel"/>
    <w:tmpl w:val="B1E649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67"/>
    <w:rsid w:val="00041425"/>
    <w:rsid w:val="00065D8A"/>
    <w:rsid w:val="000702E2"/>
    <w:rsid w:val="000949AE"/>
    <w:rsid w:val="000F7093"/>
    <w:rsid w:val="00114CAC"/>
    <w:rsid w:val="001531F3"/>
    <w:rsid w:val="001540C2"/>
    <w:rsid w:val="00163CEB"/>
    <w:rsid w:val="001E2458"/>
    <w:rsid w:val="001F6689"/>
    <w:rsid w:val="00206151"/>
    <w:rsid w:val="0021257E"/>
    <w:rsid w:val="00212767"/>
    <w:rsid w:val="002B119D"/>
    <w:rsid w:val="00342290"/>
    <w:rsid w:val="00382FDD"/>
    <w:rsid w:val="003D2403"/>
    <w:rsid w:val="003E2637"/>
    <w:rsid w:val="003E44FB"/>
    <w:rsid w:val="004576F0"/>
    <w:rsid w:val="004F1D04"/>
    <w:rsid w:val="004F7D92"/>
    <w:rsid w:val="00513B92"/>
    <w:rsid w:val="0051541A"/>
    <w:rsid w:val="005C0A3B"/>
    <w:rsid w:val="005C11DC"/>
    <w:rsid w:val="005C2CD8"/>
    <w:rsid w:val="00640922"/>
    <w:rsid w:val="00643029"/>
    <w:rsid w:val="00672D0B"/>
    <w:rsid w:val="00693D76"/>
    <w:rsid w:val="006C6324"/>
    <w:rsid w:val="006D4BA2"/>
    <w:rsid w:val="00762805"/>
    <w:rsid w:val="00764377"/>
    <w:rsid w:val="007A664D"/>
    <w:rsid w:val="00821C46"/>
    <w:rsid w:val="00831A72"/>
    <w:rsid w:val="0083295B"/>
    <w:rsid w:val="008936C1"/>
    <w:rsid w:val="00946549"/>
    <w:rsid w:val="00955B92"/>
    <w:rsid w:val="009A3981"/>
    <w:rsid w:val="009C6045"/>
    <w:rsid w:val="009F009D"/>
    <w:rsid w:val="009F086D"/>
    <w:rsid w:val="00A06979"/>
    <w:rsid w:val="00A841DF"/>
    <w:rsid w:val="00AA1538"/>
    <w:rsid w:val="00AB7613"/>
    <w:rsid w:val="00AC1AFD"/>
    <w:rsid w:val="00AF01FC"/>
    <w:rsid w:val="00AF40F2"/>
    <w:rsid w:val="00B206CE"/>
    <w:rsid w:val="00B44ABB"/>
    <w:rsid w:val="00B61692"/>
    <w:rsid w:val="00B64526"/>
    <w:rsid w:val="00C672B3"/>
    <w:rsid w:val="00C67D15"/>
    <w:rsid w:val="00C70166"/>
    <w:rsid w:val="00C822F2"/>
    <w:rsid w:val="00D069D0"/>
    <w:rsid w:val="00D41E39"/>
    <w:rsid w:val="00DB4200"/>
    <w:rsid w:val="00E14239"/>
    <w:rsid w:val="00E34D47"/>
    <w:rsid w:val="00E62CF9"/>
    <w:rsid w:val="00E97468"/>
    <w:rsid w:val="00EB0775"/>
    <w:rsid w:val="00EC745E"/>
    <w:rsid w:val="00F161CA"/>
    <w:rsid w:val="00FE014A"/>
    <w:rsid w:val="00FE4EDA"/>
    <w:rsid w:val="00FE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055E9-E461-4C46-A196-0733D9B4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3B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67"/>
    <w:pPr>
      <w:ind w:left="720"/>
      <w:contextualSpacing/>
    </w:pPr>
  </w:style>
  <w:style w:type="character" w:styleId="Hyperlink">
    <w:name w:val="Hyperlink"/>
    <w:basedOn w:val="DefaultParagraphFont"/>
    <w:uiPriority w:val="99"/>
    <w:unhideWhenUsed/>
    <w:rsid w:val="001540C2"/>
    <w:rPr>
      <w:color w:val="0563C1"/>
      <w:u w:val="single"/>
    </w:rPr>
  </w:style>
  <w:style w:type="paragraph" w:styleId="Header">
    <w:name w:val="header"/>
    <w:basedOn w:val="Normal"/>
    <w:link w:val="HeaderChar"/>
    <w:uiPriority w:val="99"/>
    <w:unhideWhenUsed/>
    <w:rsid w:val="00513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B92"/>
  </w:style>
  <w:style w:type="paragraph" w:styleId="Footer">
    <w:name w:val="footer"/>
    <w:basedOn w:val="Normal"/>
    <w:link w:val="FooterChar"/>
    <w:uiPriority w:val="99"/>
    <w:unhideWhenUsed/>
    <w:rsid w:val="00513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B92"/>
  </w:style>
  <w:style w:type="character" w:customStyle="1" w:styleId="Heading1Char">
    <w:name w:val="Heading 1 Char"/>
    <w:basedOn w:val="DefaultParagraphFont"/>
    <w:link w:val="Heading1"/>
    <w:uiPriority w:val="9"/>
    <w:rsid w:val="00513B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cam.ac.uk/osc-team-contacts/professional-activities-osc-staff/dr-danny-kingsl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ul.edu.au/content/upload/files/cairss/repository-event20182minutes.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rive.google.com/open?id=1MksAj9I2_wkqeS96TblrcaM3HwJKLeO3" TargetMode="External"/><Relationship Id="rId4" Type="http://schemas.openxmlformats.org/officeDocument/2006/relationships/webSettings" Target="webSettings.xml"/><Relationship Id="rId9" Type="http://schemas.openxmlformats.org/officeDocument/2006/relationships/hyperlink" Target="https://melbourneinstitute.unimelb.edu.au/hil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Rolf</dc:creator>
  <cp:keywords/>
  <dc:description/>
  <cp:lastModifiedBy>Harry Rolf</cp:lastModifiedBy>
  <cp:revision>8</cp:revision>
  <dcterms:created xsi:type="dcterms:W3CDTF">2018-06-01T04:23:00Z</dcterms:created>
  <dcterms:modified xsi:type="dcterms:W3CDTF">2018-07-13T06:40:00Z</dcterms:modified>
</cp:coreProperties>
</file>