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A4" w:rsidRPr="002A6E06" w:rsidRDefault="00DE50FD" w:rsidP="00437DCB">
      <w:pPr>
        <w:pStyle w:val="Title"/>
        <w:rPr>
          <w:b/>
        </w:rPr>
      </w:pPr>
      <w:r>
        <w:rPr>
          <w:b/>
        </w:rPr>
        <w:t>Research Repositories</w:t>
      </w:r>
    </w:p>
    <w:p w:rsidR="00CC5657" w:rsidRDefault="00DE50FD" w:rsidP="00CC5657">
      <w:pPr>
        <w:pStyle w:val="Title"/>
        <w:rPr>
          <w:i/>
          <w:sz w:val="48"/>
          <w:szCs w:val="48"/>
        </w:rPr>
      </w:pPr>
      <w:r>
        <w:rPr>
          <w:i/>
          <w:sz w:val="44"/>
          <w:szCs w:val="48"/>
        </w:rPr>
        <w:t>Community Days 2019</w:t>
      </w:r>
    </w:p>
    <w:p w:rsidR="00CC5657" w:rsidRDefault="00CC5657" w:rsidP="00CC5657">
      <w:pPr>
        <w:pStyle w:val="Default"/>
      </w:pPr>
    </w:p>
    <w:p w:rsidR="00CC5657" w:rsidRDefault="00CC5657" w:rsidP="00CC5657">
      <w:pPr>
        <w:pStyle w:val="Default"/>
      </w:pPr>
    </w:p>
    <w:p w:rsidR="00CC5657" w:rsidRDefault="00CC5657" w:rsidP="00CC5657">
      <w:pPr>
        <w:pStyle w:val="Default"/>
        <w:rPr>
          <w:rFonts w:ascii="Segoe UI" w:hAnsi="Segoe UI" w:cs="Segoe UI"/>
          <w:color w:val="FFFFFF" w:themeColor="background1"/>
          <w:sz w:val="28"/>
          <w:szCs w:val="28"/>
        </w:rPr>
      </w:pPr>
    </w:p>
    <w:p w:rsidR="002A6E06" w:rsidRDefault="002A6E06" w:rsidP="002A6E06">
      <w:pPr>
        <w:pStyle w:val="Default"/>
        <w:rPr>
          <w:rFonts w:ascii="Segoe UI" w:hAnsi="Segoe UI" w:cs="Segoe UI"/>
          <w:color w:val="FFFFFF" w:themeColor="background1"/>
          <w:sz w:val="28"/>
          <w:szCs w:val="28"/>
        </w:rPr>
      </w:pPr>
    </w:p>
    <w:p w:rsidR="002A6E06" w:rsidRDefault="002A6E06" w:rsidP="002A6E06">
      <w:pPr>
        <w:pStyle w:val="Default"/>
        <w:rPr>
          <w:rFonts w:ascii="Segoe UI" w:hAnsi="Segoe UI" w:cs="Segoe UI"/>
          <w:color w:val="FFFFFF" w:themeColor="background1"/>
          <w:sz w:val="28"/>
          <w:szCs w:val="28"/>
        </w:rPr>
      </w:pPr>
    </w:p>
    <w:p w:rsidR="002A6E06" w:rsidRDefault="002A6E06" w:rsidP="002A6E06">
      <w:pPr>
        <w:pStyle w:val="Default"/>
        <w:rPr>
          <w:rFonts w:ascii="Segoe UI" w:hAnsi="Segoe UI" w:cs="Segoe UI"/>
          <w:color w:val="FFFFFF" w:themeColor="background1"/>
          <w:sz w:val="28"/>
          <w:szCs w:val="28"/>
        </w:rPr>
      </w:pPr>
    </w:p>
    <w:p w:rsidR="002A6E06" w:rsidRDefault="002A6E06" w:rsidP="002A6E06">
      <w:pPr>
        <w:pStyle w:val="Default"/>
        <w:rPr>
          <w:rFonts w:ascii="Segoe UI" w:hAnsi="Segoe UI" w:cs="Segoe UI"/>
          <w:color w:val="FFFFFF" w:themeColor="background1"/>
          <w:sz w:val="28"/>
          <w:szCs w:val="28"/>
        </w:rPr>
      </w:pPr>
    </w:p>
    <w:p w:rsidR="002A6E06" w:rsidRDefault="002A6E06" w:rsidP="002A6E06">
      <w:pPr>
        <w:pStyle w:val="Default"/>
        <w:rPr>
          <w:rFonts w:ascii="Segoe UI" w:hAnsi="Segoe UI" w:cs="Segoe UI"/>
          <w:color w:val="FFFFFF" w:themeColor="background1"/>
          <w:sz w:val="28"/>
          <w:szCs w:val="28"/>
        </w:rPr>
      </w:pPr>
    </w:p>
    <w:p w:rsidR="002A6E06" w:rsidRDefault="002A6E06" w:rsidP="002A6E06">
      <w:pPr>
        <w:pStyle w:val="Default"/>
        <w:rPr>
          <w:rFonts w:ascii="Segoe UI" w:hAnsi="Segoe UI" w:cs="Segoe UI"/>
          <w:color w:val="FFFFFF" w:themeColor="background1"/>
          <w:sz w:val="28"/>
          <w:szCs w:val="28"/>
        </w:rPr>
      </w:pPr>
    </w:p>
    <w:p w:rsidR="002A6E06" w:rsidRDefault="002A6E06" w:rsidP="002A6E06">
      <w:pPr>
        <w:pStyle w:val="Default"/>
        <w:rPr>
          <w:rFonts w:ascii="Segoe UI" w:hAnsi="Segoe UI" w:cs="Segoe UI"/>
          <w:color w:val="FFFFFF" w:themeColor="background1"/>
          <w:sz w:val="28"/>
          <w:szCs w:val="28"/>
        </w:rPr>
      </w:pPr>
    </w:p>
    <w:p w:rsidR="002A6E06" w:rsidRDefault="002A6E06" w:rsidP="002A6E06">
      <w:pPr>
        <w:pStyle w:val="Default"/>
        <w:rPr>
          <w:rFonts w:ascii="Segoe UI" w:hAnsi="Segoe UI" w:cs="Segoe UI"/>
          <w:color w:val="FFFFFF" w:themeColor="background1"/>
          <w:sz w:val="28"/>
          <w:szCs w:val="28"/>
        </w:rPr>
      </w:pPr>
    </w:p>
    <w:p w:rsidR="002A6E06" w:rsidRDefault="002A6E06" w:rsidP="002A6E06">
      <w:pPr>
        <w:pStyle w:val="Default"/>
        <w:rPr>
          <w:rFonts w:ascii="Segoe UI" w:hAnsi="Segoe UI" w:cs="Segoe UI"/>
          <w:color w:val="FFFFFF" w:themeColor="background1"/>
          <w:sz w:val="28"/>
          <w:szCs w:val="28"/>
        </w:rPr>
      </w:pPr>
    </w:p>
    <w:p w:rsidR="002A6E06" w:rsidRDefault="002A6E06" w:rsidP="002A6E06">
      <w:pPr>
        <w:pStyle w:val="Default"/>
        <w:rPr>
          <w:rFonts w:ascii="Segoe UI" w:hAnsi="Segoe UI" w:cs="Segoe UI"/>
          <w:color w:val="FFFFFF" w:themeColor="background1"/>
          <w:sz w:val="28"/>
          <w:szCs w:val="28"/>
        </w:rPr>
      </w:pPr>
    </w:p>
    <w:p w:rsidR="002A6E06" w:rsidRDefault="002A6E06" w:rsidP="002A6E06">
      <w:pPr>
        <w:pStyle w:val="Default"/>
        <w:rPr>
          <w:rFonts w:ascii="Segoe UI" w:hAnsi="Segoe UI" w:cs="Segoe UI"/>
          <w:color w:val="FFFFFF" w:themeColor="background1"/>
          <w:sz w:val="28"/>
          <w:szCs w:val="28"/>
        </w:rPr>
      </w:pPr>
    </w:p>
    <w:p w:rsidR="002A6E06" w:rsidRDefault="002A6E06" w:rsidP="002A6E06">
      <w:pPr>
        <w:pStyle w:val="Default"/>
        <w:rPr>
          <w:rFonts w:ascii="Segoe UI" w:hAnsi="Segoe UI" w:cs="Segoe UI"/>
          <w:color w:val="FFFFFF" w:themeColor="background1"/>
          <w:sz w:val="28"/>
          <w:szCs w:val="28"/>
        </w:rPr>
      </w:pPr>
    </w:p>
    <w:p w:rsidR="002A6E06" w:rsidRDefault="002A6E06" w:rsidP="002A6E06">
      <w:pPr>
        <w:pStyle w:val="Default"/>
        <w:rPr>
          <w:rFonts w:ascii="Segoe UI" w:hAnsi="Segoe UI" w:cs="Segoe UI"/>
          <w:color w:val="FFFFFF" w:themeColor="background1"/>
          <w:sz w:val="28"/>
          <w:szCs w:val="28"/>
        </w:rPr>
      </w:pPr>
    </w:p>
    <w:p w:rsidR="002A6E06" w:rsidRDefault="002A6E06" w:rsidP="002A6E06">
      <w:pPr>
        <w:pStyle w:val="Default"/>
        <w:rPr>
          <w:rFonts w:ascii="Segoe UI" w:hAnsi="Segoe UI" w:cs="Segoe UI"/>
          <w:color w:val="FFFFFF" w:themeColor="background1"/>
          <w:sz w:val="28"/>
          <w:szCs w:val="28"/>
        </w:rPr>
      </w:pPr>
    </w:p>
    <w:p w:rsidR="00D62EA4" w:rsidRPr="002A6E06" w:rsidRDefault="00D62EA4" w:rsidP="00CC5657">
      <w:pPr>
        <w:pStyle w:val="Default"/>
        <w:rPr>
          <w:rFonts w:ascii="Segoe UI" w:hAnsi="Segoe UI" w:cs="Segoe UI"/>
          <w:bCs/>
          <w:color w:val="FFFFFF" w:themeColor="background1"/>
          <w:sz w:val="28"/>
          <w:szCs w:val="28"/>
        </w:rPr>
        <w:sectPr w:rsidR="00D62EA4" w:rsidRPr="002A6E06" w:rsidSect="005B6E58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2155" w:bottom="1440" w:left="1021" w:header="2835" w:footer="709" w:gutter="0"/>
          <w:cols w:space="708"/>
          <w:titlePg/>
          <w:docGrid w:linePitch="360"/>
        </w:sectPr>
      </w:pPr>
    </w:p>
    <w:p w:rsidR="00CC5657" w:rsidRDefault="00CC5657" w:rsidP="00CC5657">
      <w:pPr>
        <w:pStyle w:val="Heading1"/>
      </w:pPr>
      <w:r>
        <w:lastRenderedPageBreak/>
        <w:t xml:space="preserve">CAUL </w:t>
      </w:r>
      <w:r w:rsidR="00DE50FD">
        <w:t>Research Repositories Community Days 2019</w:t>
      </w:r>
    </w:p>
    <w:p w:rsidR="00CC5657" w:rsidRPr="00E71BBE" w:rsidRDefault="00CC5657" w:rsidP="00CC5657">
      <w:pPr>
        <w:pStyle w:val="Heading1"/>
        <w:spacing w:before="0"/>
        <w:rPr>
          <w:sz w:val="28"/>
        </w:rPr>
      </w:pPr>
      <w:r w:rsidRPr="00E71BBE">
        <w:rPr>
          <w:sz w:val="28"/>
        </w:rPr>
        <w:t>“</w:t>
      </w:r>
      <w:r w:rsidR="00DE50FD">
        <w:rPr>
          <w:sz w:val="28"/>
        </w:rPr>
        <w:t>Where to from here?”</w:t>
      </w:r>
    </w:p>
    <w:p w:rsidR="00CC5657" w:rsidRDefault="00CC5657" w:rsidP="00CC5657">
      <w:r w:rsidRPr="00292419">
        <w:rPr>
          <w:rFonts w:ascii="Arial" w:hAnsi="Arial" w:cs="Arial"/>
          <w:b/>
          <w:sz w:val="20"/>
          <w:szCs w:val="20"/>
        </w:rPr>
        <w:t>When:</w:t>
      </w:r>
      <w:r>
        <w:rPr>
          <w:rFonts w:ascii="Arial" w:hAnsi="Arial" w:cs="Arial"/>
          <w:sz w:val="20"/>
          <w:szCs w:val="20"/>
        </w:rPr>
        <w:t xml:space="preserve"> </w:t>
      </w:r>
      <w:r w:rsidR="00DE50FD">
        <w:t>28</w:t>
      </w:r>
      <w:r>
        <w:t xml:space="preserve"> </w:t>
      </w:r>
      <w:r w:rsidRPr="00437DCB">
        <w:t>-</w:t>
      </w:r>
      <w:r>
        <w:t xml:space="preserve"> </w:t>
      </w:r>
      <w:r w:rsidR="00DE50FD">
        <w:t>29</w:t>
      </w:r>
      <w:r w:rsidRPr="00437DCB">
        <w:t xml:space="preserve"> </w:t>
      </w:r>
      <w:r w:rsidR="00DE50FD">
        <w:t>October</w:t>
      </w:r>
      <w:r w:rsidRPr="00437DCB">
        <w:t xml:space="preserve"> 2019</w:t>
      </w:r>
      <w:r>
        <w:br/>
      </w:r>
      <w:r w:rsidRPr="00292419">
        <w:rPr>
          <w:b/>
        </w:rPr>
        <w:t>Where:</w:t>
      </w:r>
      <w:r>
        <w:t xml:space="preserve"> </w:t>
      </w:r>
      <w:r w:rsidR="00DE50FD" w:rsidRPr="00DE50FD">
        <w:t xml:space="preserve">Oxford Rooms I&amp;II, </w:t>
      </w:r>
      <w:proofErr w:type="spellStart"/>
      <w:r w:rsidR="00DE50FD" w:rsidRPr="00DE50FD">
        <w:t>Rydges</w:t>
      </w:r>
      <w:proofErr w:type="spellEnd"/>
      <w:r w:rsidR="00DE50FD" w:rsidRPr="00DE50FD">
        <w:t xml:space="preserve"> Sydney Central, Sydney</w:t>
      </w:r>
      <w:r>
        <w:br/>
      </w:r>
      <w:r w:rsidRPr="00AD7054">
        <w:rPr>
          <w:b/>
        </w:rPr>
        <w:t>URL:</w:t>
      </w:r>
      <w:r>
        <w:t xml:space="preserve"> </w:t>
      </w:r>
      <w:hyperlink r:id="rId12" w:history="1">
        <w:r w:rsidR="00DE50FD" w:rsidRPr="0006289F">
          <w:rPr>
            <w:rStyle w:val="Hyperlink"/>
          </w:rPr>
          <w:t>https://www.caul.edu.au/events/caul-research-repositories-community-event-2019</w:t>
        </w:r>
      </w:hyperlink>
    </w:p>
    <w:p w:rsidR="00CC5657" w:rsidRDefault="00CC5657" w:rsidP="00CC5657">
      <w:pPr>
        <w:rPr>
          <w:sz w:val="2"/>
        </w:rPr>
      </w:pPr>
    </w:p>
    <w:p w:rsidR="00CC5657" w:rsidRDefault="00CC5657" w:rsidP="00CC5657">
      <w:pPr>
        <w:spacing w:before="0" w:after="0" w:line="240" w:lineRule="auto"/>
        <w:jc w:val="center"/>
        <w:rPr>
          <w:rFonts w:eastAsia="Calibri" w:cs="Segoe UI"/>
          <w:b/>
          <w:sz w:val="28"/>
          <w:szCs w:val="28"/>
          <w:lang w:eastAsia="en-AU"/>
        </w:rPr>
      </w:pPr>
      <w:r w:rsidRPr="00B9608A">
        <w:rPr>
          <w:rFonts w:eastAsia="Calibri" w:cs="Segoe UI"/>
          <w:b/>
          <w:sz w:val="28"/>
          <w:szCs w:val="28"/>
          <w:lang w:eastAsia="en-AU"/>
        </w:rPr>
        <w:t xml:space="preserve">Day 1 </w:t>
      </w:r>
      <w:r w:rsidR="00DE50FD">
        <w:rPr>
          <w:rFonts w:eastAsia="Calibri" w:cs="Segoe UI"/>
          <w:b/>
          <w:sz w:val="28"/>
          <w:szCs w:val="28"/>
          <w:lang w:eastAsia="en-AU"/>
        </w:rPr>
        <w:t>Monday</w:t>
      </w:r>
      <w:r w:rsidRPr="00B9608A">
        <w:rPr>
          <w:rFonts w:eastAsia="Calibri" w:cs="Segoe UI"/>
          <w:b/>
          <w:sz w:val="28"/>
          <w:szCs w:val="28"/>
          <w:lang w:eastAsia="en-AU"/>
        </w:rPr>
        <w:t xml:space="preserve"> </w:t>
      </w:r>
      <w:r w:rsidR="00DE50FD">
        <w:rPr>
          <w:rFonts w:eastAsia="Calibri" w:cs="Segoe UI"/>
          <w:b/>
          <w:sz w:val="28"/>
          <w:szCs w:val="28"/>
          <w:lang w:eastAsia="en-AU"/>
        </w:rPr>
        <w:t>28</w:t>
      </w:r>
      <w:r w:rsidRPr="00B9608A">
        <w:rPr>
          <w:rFonts w:eastAsia="Calibri" w:cs="Segoe UI"/>
          <w:b/>
          <w:sz w:val="28"/>
          <w:szCs w:val="28"/>
          <w:lang w:eastAsia="en-AU"/>
        </w:rPr>
        <w:t xml:space="preserve"> </w:t>
      </w:r>
      <w:r w:rsidR="00DE50FD">
        <w:rPr>
          <w:rFonts w:eastAsia="Calibri" w:cs="Segoe UI"/>
          <w:b/>
          <w:sz w:val="28"/>
          <w:szCs w:val="28"/>
          <w:lang w:eastAsia="en-AU"/>
        </w:rPr>
        <w:t>October</w:t>
      </w:r>
    </w:p>
    <w:p w:rsidR="00DE50FD" w:rsidRDefault="00DE50FD" w:rsidP="00CC5657">
      <w:pPr>
        <w:spacing w:before="0" w:after="0" w:line="240" w:lineRule="auto"/>
        <w:jc w:val="center"/>
        <w:rPr>
          <w:rFonts w:eastAsia="Calibri" w:cs="Segoe UI"/>
          <w:b/>
          <w:sz w:val="28"/>
          <w:szCs w:val="28"/>
          <w:lang w:eastAsia="en-AU"/>
        </w:rPr>
      </w:pPr>
    </w:p>
    <w:tbl>
      <w:tblPr>
        <w:tblW w:w="90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4395"/>
        <w:gridCol w:w="3491"/>
      </w:tblGrid>
      <w:tr w:rsidR="00DE50FD" w:rsidRPr="00DE50FD" w:rsidTr="00123AB6">
        <w:trPr>
          <w:trHeight w:val="315"/>
        </w:trPr>
        <w:tc>
          <w:tcPr>
            <w:tcW w:w="1124" w:type="dxa"/>
            <w:shd w:val="clear" w:color="auto" w:fill="5B9BD5" w:themeFill="accent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pStyle w:val="Heading2"/>
              <w:spacing w:before="60" w:after="60"/>
              <w:rPr>
                <w:b/>
                <w:color w:val="auto"/>
              </w:rPr>
            </w:pPr>
            <w:r w:rsidRPr="00DE50FD">
              <w:rPr>
                <w:b/>
                <w:color w:val="auto"/>
              </w:rPr>
              <w:t>Time</w:t>
            </w:r>
          </w:p>
        </w:tc>
        <w:tc>
          <w:tcPr>
            <w:tcW w:w="4395" w:type="dxa"/>
            <w:shd w:val="clear" w:color="auto" w:fill="5B9BD5" w:themeFill="accent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pStyle w:val="Heading2"/>
              <w:spacing w:before="60" w:after="60"/>
              <w:rPr>
                <w:b/>
                <w:color w:val="auto"/>
              </w:rPr>
            </w:pPr>
            <w:r w:rsidRPr="00DE50FD">
              <w:rPr>
                <w:b/>
                <w:color w:val="auto"/>
              </w:rPr>
              <w:t>Session</w:t>
            </w:r>
          </w:p>
        </w:tc>
        <w:tc>
          <w:tcPr>
            <w:tcW w:w="3491" w:type="dxa"/>
            <w:shd w:val="clear" w:color="auto" w:fill="5B9BD5" w:themeFill="accent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pStyle w:val="Heading2"/>
              <w:spacing w:before="60" w:after="60"/>
              <w:rPr>
                <w:b/>
                <w:color w:val="auto"/>
              </w:rPr>
            </w:pPr>
            <w:r w:rsidRPr="00DE50FD">
              <w:rPr>
                <w:b/>
                <w:color w:val="auto"/>
              </w:rPr>
              <w:t>Chair/Presenter</w:t>
            </w: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  <w:b/>
              </w:rPr>
            </w:pPr>
            <w:r w:rsidRPr="00DE50FD">
              <w:rPr>
                <w:rFonts w:eastAsia="Times New Roman" w:cs="Segoe UI"/>
                <w:b/>
              </w:rPr>
              <w:t>9:00 AM</w:t>
            </w:r>
          </w:p>
        </w:tc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  <w:b/>
              </w:rPr>
            </w:pPr>
            <w:r w:rsidRPr="00DE50FD">
              <w:rPr>
                <w:rFonts w:eastAsia="Times New Roman" w:cs="Segoe UI"/>
                <w:b/>
              </w:rPr>
              <w:t>Welcome</w:t>
            </w:r>
          </w:p>
        </w:tc>
        <w:tc>
          <w:tcPr>
            <w:tcW w:w="34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2E52DD" w:rsidP="00DE50FD">
            <w:pPr>
              <w:rPr>
                <w:rFonts w:eastAsia="Times New Roman" w:cs="Segoe UI"/>
                <w:b/>
              </w:rPr>
            </w:pPr>
            <w:r>
              <w:rPr>
                <w:rFonts w:eastAsia="Times New Roman" w:cs="Segoe UI"/>
                <w:b/>
              </w:rPr>
              <w:t>Harry Rolf + Committee</w:t>
            </w: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  <w:b/>
              </w:rPr>
            </w:pPr>
            <w:r w:rsidRPr="00DE50FD">
              <w:rPr>
                <w:rFonts w:eastAsia="Times New Roman" w:cs="Segoe UI"/>
                <w:b/>
              </w:rPr>
              <w:t>9:15 AM</w:t>
            </w:r>
          </w:p>
        </w:tc>
        <w:tc>
          <w:tcPr>
            <w:tcW w:w="439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Default="00F36C78" w:rsidP="00DE50FD">
            <w:pPr>
              <w:rPr>
                <w:rFonts w:eastAsia="Times New Roman" w:cs="Segoe UI"/>
                <w:b/>
              </w:rPr>
            </w:pPr>
            <w:r w:rsidRPr="00F36C78">
              <w:rPr>
                <w:rFonts w:eastAsia="Times New Roman" w:cs="Segoe UI"/>
                <w:b/>
              </w:rPr>
              <w:t>DX Lab: design thinking + experiments</w:t>
            </w:r>
          </w:p>
          <w:p w:rsidR="00F36C78" w:rsidRPr="00F36C78" w:rsidRDefault="00BF2595" w:rsidP="00F36C78">
            <w:pPr>
              <w:rPr>
                <w:rFonts w:eastAsia="Times New Roman" w:cs="Segoe UI"/>
                <w:i/>
                <w:sz w:val="20"/>
                <w:szCs w:val="20"/>
              </w:rPr>
            </w:pPr>
            <w:hyperlink r:id="rId13" w:history="1">
              <w:r w:rsidR="00F36C78" w:rsidRPr="00D17711">
                <w:rPr>
                  <w:rStyle w:val="Hyperlink"/>
                  <w:rFonts w:eastAsia="Times New Roman" w:cs="Segoe UI"/>
                  <w:i/>
                  <w:sz w:val="20"/>
                  <w:szCs w:val="20"/>
                </w:rPr>
                <w:t>The DX Lab</w:t>
              </w:r>
            </w:hyperlink>
            <w:r w:rsidR="00F36C78" w:rsidRPr="00F36C78">
              <w:rPr>
                <w:rFonts w:eastAsia="Times New Roman" w:cs="Segoe UI"/>
                <w:i/>
                <w:sz w:val="20"/>
                <w:szCs w:val="20"/>
              </w:rPr>
              <w:t xml:space="preserve"> is the State Library of NSW's innovation lab that builds and supports new ways of design thinking, experimentation and research with existing and emerging technologies.  </w:t>
            </w:r>
          </w:p>
          <w:p w:rsidR="00F36C78" w:rsidRPr="00DE50FD" w:rsidRDefault="00F36C78" w:rsidP="00F36C78">
            <w:pPr>
              <w:rPr>
                <w:rFonts w:eastAsia="Times New Roman" w:cs="Segoe UI"/>
                <w:b/>
              </w:rPr>
            </w:pPr>
            <w:r w:rsidRPr="00F36C78">
              <w:rPr>
                <w:rFonts w:eastAsia="Times New Roman" w:cs="Segoe UI"/>
                <w:i/>
                <w:sz w:val="20"/>
                <w:szCs w:val="20"/>
              </w:rPr>
              <w:t>It is a place where innovation and collaboration are explored using the Library's collection and data to deliver them in new ways, either online or onsite.</w:t>
            </w:r>
            <w:r w:rsidRPr="00F36C78">
              <w:rPr>
                <w:rFonts w:eastAsia="Times New Roman" w:cs="Segoe UI"/>
                <w:b/>
              </w:rPr>
              <w:t xml:space="preserve">  </w:t>
            </w:r>
          </w:p>
        </w:tc>
        <w:tc>
          <w:tcPr>
            <w:tcW w:w="349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F36C78" w:rsidP="00F36C78">
            <w:pPr>
              <w:rPr>
                <w:rFonts w:eastAsia="Times New Roman" w:cs="Segoe UI"/>
                <w:b/>
              </w:rPr>
            </w:pPr>
            <w:r w:rsidRPr="00F36C78">
              <w:rPr>
                <w:rFonts w:eastAsia="Times New Roman" w:cs="Segoe UI"/>
                <w:b/>
              </w:rPr>
              <w:t xml:space="preserve">Paula Bray </w:t>
            </w:r>
            <w:r>
              <w:rPr>
                <w:rFonts w:eastAsia="Times New Roman" w:cs="Segoe UI"/>
                <w:b/>
              </w:rPr>
              <w:t>(</w:t>
            </w:r>
            <w:proofErr w:type="spellStart"/>
            <w:r>
              <w:rPr>
                <w:rFonts w:eastAsia="Times New Roman" w:cs="Segoe UI"/>
                <w:b/>
              </w:rPr>
              <w:t>DXLab</w:t>
            </w:r>
            <w:proofErr w:type="spellEnd"/>
            <w:r>
              <w:rPr>
                <w:rFonts w:eastAsia="Times New Roman" w:cs="Segoe UI"/>
                <w:b/>
              </w:rPr>
              <w:t>)</w:t>
            </w: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  <w:b/>
              </w:rPr>
            </w:pPr>
            <w:r w:rsidRPr="00DE50FD">
              <w:rPr>
                <w:rFonts w:eastAsia="Times New Roman" w:cs="Segoe UI"/>
                <w:b/>
              </w:rPr>
              <w:t>10:00 AM</w:t>
            </w:r>
          </w:p>
        </w:tc>
        <w:tc>
          <w:tcPr>
            <w:tcW w:w="4395" w:type="dxa"/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  <w:b/>
              </w:rPr>
            </w:pPr>
            <w:r w:rsidRPr="00DE50FD">
              <w:rPr>
                <w:rFonts w:eastAsia="Times New Roman" w:cs="Segoe UI"/>
                <w:b/>
              </w:rPr>
              <w:t>Morning tea</w:t>
            </w:r>
          </w:p>
        </w:tc>
        <w:tc>
          <w:tcPr>
            <w:tcW w:w="3491" w:type="dxa"/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  <w:b/>
              </w:rPr>
            </w:pP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  <w:b/>
              </w:rPr>
            </w:pPr>
            <w:r w:rsidRPr="00DE50FD">
              <w:rPr>
                <w:rFonts w:eastAsia="Times New Roman" w:cs="Segoe UI"/>
                <w:b/>
              </w:rPr>
              <w:t>10:30 AM</w:t>
            </w:r>
          </w:p>
        </w:tc>
        <w:tc>
          <w:tcPr>
            <w:tcW w:w="4395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  <w:b/>
              </w:rPr>
            </w:pPr>
            <w:r w:rsidRPr="00DE50FD">
              <w:rPr>
                <w:rFonts w:eastAsia="Times New Roman" w:cs="Segoe UI"/>
                <w:b/>
              </w:rPr>
              <w:t>Session 1 Presentations</w:t>
            </w:r>
          </w:p>
        </w:tc>
        <w:tc>
          <w:tcPr>
            <w:tcW w:w="3491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705D82" w:rsidP="008A157C">
            <w:pPr>
              <w:rPr>
                <w:rFonts w:eastAsia="Times New Roman" w:cs="Segoe UI"/>
                <w:b/>
              </w:rPr>
            </w:pPr>
            <w:r>
              <w:rPr>
                <w:rFonts w:eastAsia="Times New Roman" w:cs="Segoe UI"/>
                <w:b/>
              </w:rPr>
              <w:t xml:space="preserve">Maude </w:t>
            </w:r>
            <w:r w:rsidR="008A157C">
              <w:rPr>
                <w:rFonts w:eastAsia="Times New Roman" w:cs="Segoe UI"/>
                <w:b/>
              </w:rPr>
              <w:t>Frances (UNSW)</w:t>
            </w: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  <w:b/>
              </w:rPr>
            </w:pPr>
          </w:p>
        </w:tc>
        <w:tc>
          <w:tcPr>
            <w:tcW w:w="43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  <w:b/>
              </w:rPr>
            </w:pPr>
            <w:r w:rsidRPr="00DE50FD">
              <w:rPr>
                <w:rFonts w:eastAsia="Times New Roman" w:cs="Segoe UI"/>
                <w:b/>
              </w:rPr>
              <w:t>ARC/NHMRC Update</w:t>
            </w:r>
          </w:p>
        </w:tc>
        <w:tc>
          <w:tcPr>
            <w:tcW w:w="34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193046" w:rsidP="00DE50FD">
            <w:pPr>
              <w:rPr>
                <w:rFonts w:eastAsia="Times New Roman" w:cs="Segoe UI"/>
                <w:b/>
              </w:rPr>
            </w:pPr>
            <w:r>
              <w:rPr>
                <w:rFonts w:eastAsia="Times New Roman" w:cs="Segoe UI"/>
                <w:b/>
              </w:rPr>
              <w:t>ARC</w:t>
            </w: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  <w:b/>
              </w:rPr>
            </w:pPr>
          </w:p>
        </w:tc>
        <w:tc>
          <w:tcPr>
            <w:tcW w:w="43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  <w:b/>
              </w:rPr>
            </w:pPr>
            <w:r w:rsidRPr="00DE50FD">
              <w:rPr>
                <w:rFonts w:eastAsia="Times New Roman" w:cs="Segoe UI"/>
                <w:b/>
              </w:rPr>
              <w:t>Curtin Open Knowledge Institute</w:t>
            </w:r>
          </w:p>
        </w:tc>
        <w:tc>
          <w:tcPr>
            <w:tcW w:w="34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  <w:b/>
              </w:rPr>
            </w:pPr>
            <w:r w:rsidRPr="00DE50FD">
              <w:rPr>
                <w:rFonts w:eastAsia="Times New Roman" w:cs="Segoe UI"/>
                <w:b/>
              </w:rPr>
              <w:t>Karl Huang</w:t>
            </w:r>
            <w:r>
              <w:rPr>
                <w:rFonts w:eastAsia="Times New Roman" w:cs="Segoe UI"/>
                <w:b/>
              </w:rPr>
              <w:t xml:space="preserve"> (Curtin</w:t>
            </w:r>
            <w:r w:rsidR="00FD2395">
              <w:rPr>
                <w:rFonts w:eastAsia="Times New Roman" w:cs="Segoe UI"/>
                <w:b/>
              </w:rPr>
              <w:t xml:space="preserve"> University</w:t>
            </w:r>
            <w:r>
              <w:rPr>
                <w:rFonts w:eastAsia="Times New Roman" w:cs="Segoe UI"/>
                <w:b/>
              </w:rPr>
              <w:t>)</w:t>
            </w: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  <w:b/>
              </w:rPr>
            </w:pPr>
          </w:p>
        </w:tc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  <w:b/>
              </w:rPr>
            </w:pPr>
            <w:r w:rsidRPr="00DE50FD">
              <w:rPr>
                <w:rFonts w:eastAsia="Times New Roman" w:cs="Segoe UI"/>
                <w:b/>
              </w:rPr>
              <w:t xml:space="preserve">That was </w:t>
            </w:r>
            <w:proofErr w:type="gramStart"/>
            <w:r w:rsidRPr="00DE50FD">
              <w:rPr>
                <w:rFonts w:eastAsia="Times New Roman" w:cs="Segoe UI"/>
                <w:b/>
              </w:rPr>
              <w:t>then,</w:t>
            </w:r>
            <w:proofErr w:type="gramEnd"/>
            <w:r w:rsidRPr="00DE50FD">
              <w:rPr>
                <w:rFonts w:eastAsia="Times New Roman" w:cs="Segoe UI"/>
                <w:b/>
              </w:rPr>
              <w:t xml:space="preserve"> this is now, what's next?</w:t>
            </w:r>
          </w:p>
        </w:tc>
        <w:tc>
          <w:tcPr>
            <w:tcW w:w="34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  <w:b/>
              </w:rPr>
            </w:pPr>
            <w:r w:rsidRPr="00DE50FD">
              <w:rPr>
                <w:rFonts w:eastAsia="Times New Roman" w:cs="Segoe UI"/>
                <w:b/>
              </w:rPr>
              <w:t>Danny Kingsley</w:t>
            </w:r>
            <w:r>
              <w:rPr>
                <w:rFonts w:eastAsia="Times New Roman" w:cs="Segoe UI"/>
                <w:b/>
              </w:rPr>
              <w:t xml:space="preserve"> (Consultant)</w:t>
            </w: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  <w:b/>
              </w:rPr>
            </w:pPr>
          </w:p>
        </w:tc>
        <w:tc>
          <w:tcPr>
            <w:tcW w:w="43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2E52DD" w:rsidP="00DE50FD">
            <w:pPr>
              <w:rPr>
                <w:rFonts w:eastAsia="Times New Roman" w:cs="Segoe UI"/>
                <w:b/>
              </w:rPr>
            </w:pPr>
            <w:r w:rsidRPr="002E52DD">
              <w:rPr>
                <w:rFonts w:eastAsia="Times New Roman" w:cs="Segoe UI"/>
                <w:b/>
              </w:rPr>
              <w:t>ORCID + Repositories: Directions from the Repository Task Force 2019</w:t>
            </w:r>
          </w:p>
        </w:tc>
        <w:tc>
          <w:tcPr>
            <w:tcW w:w="34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2E52DD" w:rsidP="002E52DD">
            <w:pPr>
              <w:rPr>
                <w:rFonts w:eastAsia="Times New Roman" w:cs="Segoe UI"/>
                <w:b/>
              </w:rPr>
            </w:pPr>
            <w:r>
              <w:rPr>
                <w:rFonts w:eastAsia="Times New Roman" w:cs="Segoe UI"/>
                <w:b/>
              </w:rPr>
              <w:t xml:space="preserve">Richard de </w:t>
            </w:r>
            <w:proofErr w:type="spellStart"/>
            <w:r>
              <w:rPr>
                <w:rFonts w:eastAsia="Times New Roman" w:cs="Segoe UI"/>
                <w:b/>
              </w:rPr>
              <w:t>Grijis</w:t>
            </w:r>
            <w:proofErr w:type="spellEnd"/>
            <w:r>
              <w:rPr>
                <w:rFonts w:eastAsia="Times New Roman" w:cs="Segoe UI"/>
                <w:b/>
              </w:rPr>
              <w:t xml:space="preserve"> (ORCID </w:t>
            </w:r>
            <w:r w:rsidRPr="002E52DD">
              <w:rPr>
                <w:rFonts w:eastAsia="Times New Roman" w:cs="Segoe UI"/>
                <w:b/>
              </w:rPr>
              <w:t>Board Member</w:t>
            </w:r>
            <w:r>
              <w:rPr>
                <w:rFonts w:eastAsia="Times New Roman" w:cs="Segoe UI"/>
                <w:b/>
              </w:rPr>
              <w:t xml:space="preserve">, </w:t>
            </w:r>
            <w:r w:rsidRPr="002E52DD">
              <w:rPr>
                <w:rFonts w:eastAsia="Times New Roman" w:cs="Segoe UI"/>
                <w:b/>
              </w:rPr>
              <w:t>Macquarie University</w:t>
            </w:r>
            <w:r>
              <w:rPr>
                <w:rFonts w:eastAsia="Times New Roman" w:cs="Segoe UI"/>
                <w:b/>
              </w:rPr>
              <w:t>)</w:t>
            </w: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  <w:b/>
              </w:rPr>
            </w:pPr>
            <w:r w:rsidRPr="00DE50FD">
              <w:rPr>
                <w:rFonts w:eastAsia="Times New Roman" w:cs="Segoe UI"/>
                <w:b/>
              </w:rPr>
              <w:t>11:30 AM</w:t>
            </w:r>
          </w:p>
        </w:tc>
        <w:tc>
          <w:tcPr>
            <w:tcW w:w="4395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FD2395" w:rsidP="00DE50FD">
            <w:pPr>
              <w:rPr>
                <w:rFonts w:eastAsia="Times New Roman" w:cs="Segoe UI"/>
                <w:b/>
              </w:rPr>
            </w:pPr>
            <w:r w:rsidRPr="00DE50FD">
              <w:rPr>
                <w:rFonts w:eastAsia="Times New Roman" w:cs="Segoe UI"/>
                <w:b/>
              </w:rPr>
              <w:t xml:space="preserve">Session 1 </w:t>
            </w:r>
            <w:r w:rsidR="00DE50FD" w:rsidRPr="00DE50FD">
              <w:rPr>
                <w:rFonts w:eastAsia="Times New Roman" w:cs="Segoe UI"/>
                <w:b/>
              </w:rPr>
              <w:t>Lightning Talks</w:t>
            </w:r>
          </w:p>
        </w:tc>
        <w:tc>
          <w:tcPr>
            <w:tcW w:w="3491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  <w:b/>
              </w:rPr>
            </w:pP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</w:rPr>
            </w:pPr>
          </w:p>
        </w:tc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FD2395" w:rsidRDefault="00DE50FD" w:rsidP="00DE50FD">
            <w:pPr>
              <w:rPr>
                <w:rFonts w:eastAsia="Times New Roman" w:cs="Segoe UI"/>
                <w:b/>
              </w:rPr>
            </w:pPr>
            <w:r w:rsidRPr="00FD2395">
              <w:rPr>
                <w:rFonts w:eastAsia="Times New Roman" w:cs="Segoe UI"/>
                <w:b/>
              </w:rPr>
              <w:t>Research Management Solution (RMS) Project at Western Sydney University</w:t>
            </w:r>
          </w:p>
        </w:tc>
        <w:tc>
          <w:tcPr>
            <w:tcW w:w="34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FD2395" w:rsidRDefault="00DE50FD" w:rsidP="00DE50FD">
            <w:pPr>
              <w:rPr>
                <w:rFonts w:eastAsia="Times New Roman" w:cs="Segoe UI"/>
                <w:b/>
              </w:rPr>
            </w:pPr>
            <w:r w:rsidRPr="00FD2395">
              <w:rPr>
                <w:rFonts w:eastAsia="Times New Roman" w:cs="Segoe UI"/>
                <w:b/>
              </w:rPr>
              <w:t xml:space="preserve">Katrina </w:t>
            </w:r>
            <w:proofErr w:type="spellStart"/>
            <w:r w:rsidRPr="00FD2395">
              <w:rPr>
                <w:rFonts w:eastAsia="Times New Roman" w:cs="Segoe UI"/>
                <w:b/>
              </w:rPr>
              <w:t>Trewin</w:t>
            </w:r>
            <w:proofErr w:type="spellEnd"/>
            <w:r w:rsidR="00FD2395">
              <w:rPr>
                <w:rFonts w:eastAsia="Times New Roman" w:cs="Segoe UI"/>
                <w:b/>
              </w:rPr>
              <w:t xml:space="preserve"> (</w:t>
            </w:r>
            <w:r w:rsidR="00FD2395" w:rsidRPr="00FD2395">
              <w:rPr>
                <w:rFonts w:eastAsia="Times New Roman" w:cs="Segoe UI"/>
                <w:b/>
              </w:rPr>
              <w:t>Western Sydney University</w:t>
            </w:r>
            <w:r w:rsidR="00FD2395">
              <w:rPr>
                <w:rFonts w:eastAsia="Times New Roman" w:cs="Segoe UI"/>
                <w:b/>
              </w:rPr>
              <w:t>)</w:t>
            </w: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</w:rPr>
            </w:pPr>
          </w:p>
        </w:tc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FD2395" w:rsidRDefault="00DE50FD" w:rsidP="00DE50FD">
            <w:pPr>
              <w:rPr>
                <w:rFonts w:eastAsia="Times New Roman" w:cs="Segoe UI"/>
                <w:b/>
              </w:rPr>
            </w:pPr>
            <w:r w:rsidRPr="00FD2395">
              <w:rPr>
                <w:rFonts w:eastAsia="Times New Roman" w:cs="Segoe UI"/>
                <w:b/>
              </w:rPr>
              <w:t>Research Data Curation Services and Researcher Support</w:t>
            </w:r>
          </w:p>
        </w:tc>
        <w:tc>
          <w:tcPr>
            <w:tcW w:w="34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FD2395" w:rsidRDefault="00DE50FD" w:rsidP="00DE50FD">
            <w:pPr>
              <w:rPr>
                <w:rFonts w:eastAsia="Times New Roman" w:cs="Segoe UI"/>
                <w:b/>
              </w:rPr>
            </w:pPr>
            <w:r w:rsidRPr="00FD2395">
              <w:rPr>
                <w:rFonts w:eastAsia="Times New Roman" w:cs="Segoe UI"/>
                <w:b/>
              </w:rPr>
              <w:t xml:space="preserve">Thomas </w:t>
            </w:r>
            <w:proofErr w:type="spellStart"/>
            <w:r w:rsidRPr="00FD2395">
              <w:rPr>
                <w:rFonts w:eastAsia="Times New Roman" w:cs="Segoe UI"/>
                <w:b/>
              </w:rPr>
              <w:t>Reeson</w:t>
            </w:r>
            <w:proofErr w:type="spellEnd"/>
            <w:r w:rsidR="00FD2395">
              <w:rPr>
                <w:rFonts w:eastAsia="Times New Roman" w:cs="Segoe UI"/>
                <w:b/>
              </w:rPr>
              <w:t xml:space="preserve"> (Griffith University)</w:t>
            </w: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</w:rPr>
            </w:pPr>
          </w:p>
        </w:tc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FD2395" w:rsidRDefault="00DE50FD" w:rsidP="00DE50FD">
            <w:pPr>
              <w:rPr>
                <w:rFonts w:eastAsia="Times New Roman" w:cs="Segoe UI"/>
                <w:b/>
              </w:rPr>
            </w:pPr>
            <w:r w:rsidRPr="00FD2395">
              <w:rPr>
                <w:rFonts w:eastAsia="Times New Roman" w:cs="Segoe UI"/>
                <w:b/>
              </w:rPr>
              <w:t>Present and Future State of UNSW’s Research Data Management Services</w:t>
            </w:r>
          </w:p>
        </w:tc>
        <w:tc>
          <w:tcPr>
            <w:tcW w:w="34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FD2395" w:rsidRDefault="00DE50FD" w:rsidP="00DE50FD">
            <w:pPr>
              <w:rPr>
                <w:rFonts w:eastAsia="Times New Roman" w:cs="Segoe UI"/>
                <w:b/>
              </w:rPr>
            </w:pPr>
            <w:r w:rsidRPr="00FD2395">
              <w:rPr>
                <w:rFonts w:eastAsia="Times New Roman" w:cs="Segoe UI"/>
                <w:b/>
              </w:rPr>
              <w:t>Robin Burgess</w:t>
            </w:r>
            <w:r w:rsidR="00FD2395" w:rsidRPr="00FD2395">
              <w:rPr>
                <w:rFonts w:eastAsia="Times New Roman" w:cs="Segoe UI"/>
                <w:b/>
              </w:rPr>
              <w:t xml:space="preserve"> (</w:t>
            </w:r>
            <w:r w:rsidR="00B51275" w:rsidRPr="00B51275">
              <w:rPr>
                <w:rFonts w:eastAsia="Times New Roman" w:cs="Segoe UI"/>
                <w:b/>
              </w:rPr>
              <w:t>University of New South Wales</w:t>
            </w:r>
            <w:r w:rsidR="00FD2395" w:rsidRPr="00FD2395">
              <w:rPr>
                <w:rFonts w:eastAsia="Times New Roman" w:cs="Segoe UI"/>
                <w:b/>
              </w:rPr>
              <w:t>)</w:t>
            </w: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</w:rPr>
            </w:pPr>
          </w:p>
        </w:tc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FD2395" w:rsidRDefault="00DE50FD" w:rsidP="00DE50FD">
            <w:pPr>
              <w:rPr>
                <w:rFonts w:eastAsia="Times New Roman" w:cs="Segoe UI"/>
                <w:b/>
              </w:rPr>
            </w:pPr>
            <w:r w:rsidRPr="00FD2395">
              <w:rPr>
                <w:rFonts w:eastAsia="Times New Roman" w:cs="Segoe UI"/>
                <w:b/>
              </w:rPr>
              <w:t>Data packaging – possible to do, but how and what for?</w:t>
            </w:r>
          </w:p>
        </w:tc>
        <w:tc>
          <w:tcPr>
            <w:tcW w:w="34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FD2395" w:rsidRDefault="00DE50FD" w:rsidP="00DE50FD">
            <w:pPr>
              <w:rPr>
                <w:rFonts w:eastAsia="Times New Roman" w:cs="Segoe UI"/>
                <w:b/>
              </w:rPr>
            </w:pPr>
            <w:r w:rsidRPr="00FD2395">
              <w:rPr>
                <w:rFonts w:eastAsia="Times New Roman" w:cs="Segoe UI"/>
                <w:b/>
              </w:rPr>
              <w:t>Ingrid Mason</w:t>
            </w:r>
            <w:r w:rsidR="00FD2395">
              <w:rPr>
                <w:rFonts w:eastAsia="Times New Roman" w:cs="Segoe UI"/>
                <w:b/>
              </w:rPr>
              <w:t xml:space="preserve"> (AARNET)</w:t>
            </w: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</w:rPr>
            </w:pPr>
            <w:r w:rsidRPr="00123AB6">
              <w:rPr>
                <w:rFonts w:eastAsia="Times New Roman" w:cs="Segoe UI"/>
                <w:b/>
              </w:rPr>
              <w:t>11:50 AM</w:t>
            </w:r>
          </w:p>
        </w:tc>
        <w:tc>
          <w:tcPr>
            <w:tcW w:w="4395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</w:rPr>
            </w:pPr>
            <w:r w:rsidRPr="00123AB6">
              <w:rPr>
                <w:rFonts w:eastAsia="Times New Roman" w:cs="Segoe UI"/>
                <w:b/>
              </w:rPr>
              <w:t>Q/A</w:t>
            </w:r>
          </w:p>
        </w:tc>
        <w:tc>
          <w:tcPr>
            <w:tcW w:w="3491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</w:rPr>
            </w:pP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</w:rPr>
            </w:pPr>
            <w:r w:rsidRPr="00123AB6">
              <w:rPr>
                <w:rFonts w:eastAsia="Times New Roman" w:cs="Segoe UI"/>
                <w:b/>
              </w:rPr>
              <w:t>12:00 PM</w:t>
            </w:r>
          </w:p>
        </w:tc>
        <w:tc>
          <w:tcPr>
            <w:tcW w:w="4395" w:type="dxa"/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</w:rPr>
            </w:pPr>
            <w:r w:rsidRPr="00123AB6">
              <w:rPr>
                <w:rFonts w:eastAsia="Times New Roman" w:cs="Segoe UI"/>
                <w:b/>
              </w:rPr>
              <w:t>Lunch</w:t>
            </w:r>
          </w:p>
        </w:tc>
        <w:tc>
          <w:tcPr>
            <w:tcW w:w="3491" w:type="dxa"/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</w:rPr>
            </w:pPr>
          </w:p>
        </w:tc>
      </w:tr>
      <w:tr w:rsidR="00DE50FD" w:rsidRPr="00DE50FD" w:rsidTr="00F35E89">
        <w:trPr>
          <w:trHeight w:val="315"/>
        </w:trPr>
        <w:tc>
          <w:tcPr>
            <w:tcW w:w="1124" w:type="dxa"/>
            <w:tcBorders>
              <w:bottom w:val="single" w:sz="8" w:space="0" w:color="FFFFFF" w:themeColor="background1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</w:rPr>
            </w:pPr>
            <w:r w:rsidRPr="00123AB6">
              <w:rPr>
                <w:rFonts w:eastAsia="Times New Roman" w:cs="Segoe UI"/>
                <w:b/>
              </w:rPr>
              <w:t>1:00 PM</w:t>
            </w:r>
          </w:p>
        </w:tc>
        <w:tc>
          <w:tcPr>
            <w:tcW w:w="4395" w:type="dxa"/>
            <w:tcBorders>
              <w:bottom w:val="single" w:sz="8" w:space="0" w:color="FFFFFF" w:themeColor="background1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</w:rPr>
            </w:pPr>
            <w:r w:rsidRPr="00123AB6">
              <w:rPr>
                <w:rFonts w:eastAsia="Times New Roman" w:cs="Segoe UI"/>
                <w:b/>
              </w:rPr>
              <w:t>Session 2 Presentations</w:t>
            </w:r>
          </w:p>
        </w:tc>
        <w:tc>
          <w:tcPr>
            <w:tcW w:w="3491" w:type="dxa"/>
            <w:tcBorders>
              <w:bottom w:val="single" w:sz="8" w:space="0" w:color="FFFFFF" w:themeColor="background1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705D82" w:rsidP="00DE50FD">
            <w:pPr>
              <w:rPr>
                <w:rFonts w:eastAsia="Times New Roman" w:cs="Segoe UI"/>
                <w:b/>
              </w:rPr>
            </w:pPr>
            <w:r>
              <w:rPr>
                <w:rFonts w:eastAsia="Times New Roman" w:cs="Segoe UI"/>
                <w:b/>
              </w:rPr>
              <w:t>Mary-Anne</w:t>
            </w:r>
            <w:r w:rsidR="008A157C">
              <w:rPr>
                <w:rFonts w:eastAsia="Times New Roman" w:cs="Segoe UI"/>
                <w:b/>
              </w:rPr>
              <w:t xml:space="preserve"> Marrington (UQ)</w:t>
            </w: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</w:rPr>
            </w:pPr>
          </w:p>
        </w:tc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</w:rPr>
            </w:pPr>
            <w:proofErr w:type="spellStart"/>
            <w:r w:rsidRPr="00123AB6">
              <w:rPr>
                <w:rFonts w:eastAsia="Times New Roman" w:cs="Segoe UI"/>
                <w:b/>
              </w:rPr>
              <w:t>RISEing</w:t>
            </w:r>
            <w:proofErr w:type="spellEnd"/>
            <w:r w:rsidRPr="00123AB6">
              <w:rPr>
                <w:rFonts w:eastAsia="Times New Roman" w:cs="Segoe UI"/>
                <w:b/>
              </w:rPr>
              <w:t xml:space="preserve"> tides: Strategic directions for RDM @ UWA</w:t>
            </w:r>
          </w:p>
        </w:tc>
        <w:tc>
          <w:tcPr>
            <w:tcW w:w="34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123AB6">
            <w:pPr>
              <w:rPr>
                <w:rFonts w:eastAsia="Times New Roman" w:cs="Segoe UI"/>
                <w:b/>
              </w:rPr>
            </w:pPr>
            <w:r w:rsidRPr="00123AB6">
              <w:rPr>
                <w:rFonts w:eastAsia="Times New Roman" w:cs="Segoe UI"/>
                <w:b/>
              </w:rPr>
              <w:t>Abby Asomani (U</w:t>
            </w:r>
            <w:r w:rsidR="00123AB6">
              <w:rPr>
                <w:rFonts w:eastAsia="Times New Roman" w:cs="Segoe UI"/>
                <w:b/>
              </w:rPr>
              <w:t>niversity of Western Australia</w:t>
            </w:r>
            <w:r w:rsidRPr="00123AB6">
              <w:rPr>
                <w:rFonts w:eastAsia="Times New Roman" w:cs="Segoe UI"/>
                <w:b/>
              </w:rPr>
              <w:t>)</w:t>
            </w: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</w:rPr>
            </w:pPr>
          </w:p>
        </w:tc>
        <w:tc>
          <w:tcPr>
            <w:tcW w:w="43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  <w:color w:val="000000"/>
              </w:rPr>
            </w:pPr>
            <w:r w:rsidRPr="00123AB6">
              <w:rPr>
                <w:rFonts w:eastAsia="Times New Roman" w:cs="Segoe UI"/>
                <w:b/>
                <w:color w:val="000000"/>
              </w:rPr>
              <w:t xml:space="preserve">Repository data in Trove: </w:t>
            </w:r>
            <w:proofErr w:type="gramStart"/>
            <w:r w:rsidRPr="00123AB6">
              <w:rPr>
                <w:rFonts w:eastAsia="Times New Roman" w:cs="Segoe UI"/>
                <w:b/>
                <w:color w:val="000000"/>
              </w:rPr>
              <w:t>what’s</w:t>
            </w:r>
            <w:proofErr w:type="gramEnd"/>
            <w:r w:rsidRPr="00123AB6">
              <w:rPr>
                <w:rFonts w:eastAsia="Times New Roman" w:cs="Segoe UI"/>
                <w:b/>
                <w:color w:val="000000"/>
              </w:rPr>
              <w:t xml:space="preserve"> changing?</w:t>
            </w:r>
          </w:p>
        </w:tc>
        <w:tc>
          <w:tcPr>
            <w:tcW w:w="34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</w:rPr>
            </w:pPr>
            <w:r w:rsidRPr="00123AB6">
              <w:rPr>
                <w:rFonts w:eastAsia="Times New Roman" w:cs="Segoe UI"/>
                <w:b/>
              </w:rPr>
              <w:t>Mel Hunt (Trove)</w:t>
            </w:r>
          </w:p>
        </w:tc>
      </w:tr>
      <w:tr w:rsidR="00DE50FD" w:rsidRPr="00DE50FD" w:rsidTr="00F35E89">
        <w:trPr>
          <w:trHeight w:val="315"/>
        </w:trPr>
        <w:tc>
          <w:tcPr>
            <w:tcW w:w="1124" w:type="dxa"/>
            <w:tcBorders>
              <w:bottom w:val="single" w:sz="8" w:space="0" w:color="FFFFFF" w:themeColor="background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</w:rPr>
            </w:pPr>
          </w:p>
        </w:tc>
        <w:tc>
          <w:tcPr>
            <w:tcW w:w="4395" w:type="dxa"/>
            <w:tcBorders>
              <w:bottom w:val="single" w:sz="8" w:space="0" w:color="FFFFFF" w:themeColor="background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  <w:color w:val="000000"/>
              </w:rPr>
            </w:pPr>
            <w:r w:rsidRPr="00123AB6">
              <w:rPr>
                <w:rFonts w:eastAsia="Times New Roman" w:cs="Segoe UI"/>
                <w:b/>
                <w:color w:val="000000"/>
              </w:rPr>
              <w:t>Shared infrastructure – tenanted solutions for European repositories enabling research</w:t>
            </w:r>
          </w:p>
        </w:tc>
        <w:tc>
          <w:tcPr>
            <w:tcW w:w="3491" w:type="dxa"/>
            <w:tcBorders>
              <w:bottom w:val="single" w:sz="8" w:space="0" w:color="FFFFFF" w:themeColor="background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</w:rPr>
            </w:pPr>
            <w:r w:rsidRPr="00123AB6">
              <w:rPr>
                <w:rFonts w:eastAsia="Times New Roman" w:cs="Segoe UI"/>
                <w:b/>
              </w:rPr>
              <w:t>Ingrid Mason (AARNET)</w:t>
            </w:r>
          </w:p>
        </w:tc>
      </w:tr>
      <w:tr w:rsidR="00DE50FD" w:rsidRPr="00DE50FD" w:rsidTr="00F35E89">
        <w:trPr>
          <w:trHeight w:val="315"/>
        </w:trPr>
        <w:tc>
          <w:tcPr>
            <w:tcW w:w="1124" w:type="dxa"/>
            <w:tcBorders>
              <w:top w:val="single" w:sz="8" w:space="0" w:color="FFFFFF" w:themeColor="background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</w:rPr>
            </w:pPr>
          </w:p>
        </w:tc>
        <w:tc>
          <w:tcPr>
            <w:tcW w:w="4395" w:type="dxa"/>
            <w:tcBorders>
              <w:top w:val="single" w:sz="8" w:space="0" w:color="FFFFFF" w:themeColor="background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  <w:color w:val="000000"/>
              </w:rPr>
            </w:pPr>
            <w:r w:rsidRPr="00123AB6">
              <w:rPr>
                <w:rFonts w:eastAsia="Times New Roman" w:cs="Segoe UI"/>
                <w:b/>
                <w:color w:val="000000"/>
              </w:rPr>
              <w:t>Pure and simple</w:t>
            </w:r>
          </w:p>
        </w:tc>
        <w:tc>
          <w:tcPr>
            <w:tcW w:w="3491" w:type="dxa"/>
            <w:tcBorders>
              <w:top w:val="single" w:sz="8" w:space="0" w:color="FFFFFF" w:themeColor="background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</w:rPr>
            </w:pPr>
            <w:r w:rsidRPr="00123AB6">
              <w:rPr>
                <w:rFonts w:eastAsia="Times New Roman" w:cs="Segoe UI"/>
                <w:b/>
              </w:rPr>
              <w:t>Yasmine Shaheem, Peter Mason, Liz Hall (Flinders</w:t>
            </w:r>
            <w:r w:rsidR="00123AB6">
              <w:rPr>
                <w:rFonts w:eastAsia="Times New Roman" w:cs="Segoe UI"/>
                <w:b/>
              </w:rPr>
              <w:t xml:space="preserve"> University</w:t>
            </w:r>
            <w:r w:rsidRPr="00123AB6">
              <w:rPr>
                <w:rFonts w:eastAsia="Times New Roman" w:cs="Segoe UI"/>
                <w:b/>
              </w:rPr>
              <w:t>)</w:t>
            </w: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</w:rPr>
            </w:pPr>
            <w:r w:rsidRPr="00123AB6">
              <w:rPr>
                <w:rFonts w:eastAsia="Times New Roman" w:cs="Segoe UI"/>
                <w:b/>
              </w:rPr>
              <w:lastRenderedPageBreak/>
              <w:t>2:00 PM</w:t>
            </w:r>
          </w:p>
        </w:tc>
        <w:tc>
          <w:tcPr>
            <w:tcW w:w="4395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123AB6" w:rsidP="00DE50FD">
            <w:pPr>
              <w:rPr>
                <w:rFonts w:eastAsia="Times New Roman" w:cs="Segoe UI"/>
                <w:b/>
              </w:rPr>
            </w:pPr>
            <w:r w:rsidRPr="00123AB6">
              <w:rPr>
                <w:rFonts w:eastAsia="Times New Roman" w:cs="Segoe UI"/>
                <w:b/>
              </w:rPr>
              <w:t xml:space="preserve">Session 2 </w:t>
            </w:r>
            <w:r w:rsidR="00DE50FD" w:rsidRPr="00123AB6">
              <w:rPr>
                <w:rFonts w:eastAsia="Times New Roman" w:cs="Segoe UI"/>
                <w:b/>
              </w:rPr>
              <w:t>Workshop</w:t>
            </w:r>
          </w:p>
        </w:tc>
        <w:tc>
          <w:tcPr>
            <w:tcW w:w="3491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</w:rPr>
            </w:pP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</w:rPr>
            </w:pPr>
          </w:p>
        </w:tc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</w:rPr>
            </w:pPr>
            <w:r w:rsidRPr="00123AB6">
              <w:rPr>
                <w:rFonts w:eastAsia="Times New Roman" w:cs="Segoe UI"/>
                <w:b/>
              </w:rPr>
              <w:t>Repository 2040</w:t>
            </w:r>
          </w:p>
        </w:tc>
        <w:tc>
          <w:tcPr>
            <w:tcW w:w="34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123AB6" w:rsidP="00DE50FD">
            <w:pPr>
              <w:rPr>
                <w:rFonts w:eastAsia="Times New Roman" w:cs="Segoe UI"/>
                <w:b/>
              </w:rPr>
            </w:pPr>
            <w:r>
              <w:rPr>
                <w:rFonts w:eastAsia="Times New Roman" w:cs="Segoe UI"/>
                <w:b/>
              </w:rPr>
              <w:t>Liz Stokes &amp;</w:t>
            </w:r>
            <w:r w:rsidR="00DE50FD" w:rsidRPr="00123AB6">
              <w:rPr>
                <w:rFonts w:eastAsia="Times New Roman" w:cs="Segoe UI"/>
                <w:b/>
              </w:rPr>
              <w:t xml:space="preserve"> Matthias Liffers (ARDC)</w:t>
            </w: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</w:rPr>
            </w:pPr>
            <w:r w:rsidRPr="00123AB6">
              <w:rPr>
                <w:rFonts w:eastAsia="Times New Roman" w:cs="Segoe UI"/>
                <w:b/>
              </w:rPr>
              <w:t>3:00 PM</w:t>
            </w:r>
          </w:p>
        </w:tc>
        <w:tc>
          <w:tcPr>
            <w:tcW w:w="4395" w:type="dxa"/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</w:rPr>
            </w:pPr>
            <w:r w:rsidRPr="00123AB6">
              <w:rPr>
                <w:rFonts w:eastAsia="Times New Roman" w:cs="Segoe UI"/>
                <w:b/>
              </w:rPr>
              <w:t>Afternoon tea</w:t>
            </w:r>
            <w:r w:rsidRPr="00123AB6">
              <w:rPr>
                <w:rFonts w:eastAsia="Times New Roman" w:cs="Segoe UI"/>
                <w:b/>
              </w:rPr>
              <w:tab/>
            </w:r>
          </w:p>
        </w:tc>
        <w:tc>
          <w:tcPr>
            <w:tcW w:w="3491" w:type="dxa"/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</w:rPr>
            </w:pP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</w:rPr>
            </w:pPr>
            <w:r w:rsidRPr="00123AB6">
              <w:rPr>
                <w:rFonts w:eastAsia="Times New Roman" w:cs="Segoe UI"/>
                <w:b/>
              </w:rPr>
              <w:t>3:30 PM</w:t>
            </w:r>
          </w:p>
        </w:tc>
        <w:tc>
          <w:tcPr>
            <w:tcW w:w="4395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</w:rPr>
            </w:pPr>
            <w:r w:rsidRPr="00123AB6">
              <w:rPr>
                <w:rFonts w:eastAsia="Times New Roman" w:cs="Segoe UI"/>
                <w:b/>
              </w:rPr>
              <w:t>Session 3 Lightning Talks</w:t>
            </w:r>
          </w:p>
        </w:tc>
        <w:tc>
          <w:tcPr>
            <w:tcW w:w="3491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705D82" w:rsidP="00DE50FD">
            <w:pPr>
              <w:rPr>
                <w:rFonts w:eastAsia="Times New Roman" w:cs="Segoe UI"/>
                <w:b/>
              </w:rPr>
            </w:pPr>
            <w:r>
              <w:rPr>
                <w:rFonts w:eastAsia="Times New Roman" w:cs="Segoe UI"/>
                <w:b/>
              </w:rPr>
              <w:t>Allison Brown</w:t>
            </w:r>
            <w:r w:rsidR="008A157C">
              <w:rPr>
                <w:rFonts w:eastAsia="Times New Roman" w:cs="Segoe UI"/>
                <w:b/>
              </w:rPr>
              <w:t xml:space="preserve"> (UNE)</w:t>
            </w: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50FD" w:rsidRPr="00123AB6" w:rsidRDefault="00DE50FD" w:rsidP="00DE50FD">
            <w:pPr>
              <w:rPr>
                <w:rFonts w:eastAsia="Times New Roman" w:cs="Segoe UI"/>
                <w:b/>
              </w:rPr>
            </w:pPr>
          </w:p>
        </w:tc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</w:rPr>
            </w:pPr>
            <w:r w:rsidRPr="00123AB6">
              <w:rPr>
                <w:rFonts w:eastAsia="Times New Roman" w:cs="Segoe UI"/>
                <w:b/>
              </w:rPr>
              <w:t>Open Access Outreach and Advocacy</w:t>
            </w:r>
          </w:p>
        </w:tc>
        <w:tc>
          <w:tcPr>
            <w:tcW w:w="34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</w:rPr>
            </w:pPr>
            <w:r w:rsidRPr="00123AB6">
              <w:rPr>
                <w:rFonts w:eastAsia="Times New Roman" w:cs="Segoe UI"/>
                <w:b/>
              </w:rPr>
              <w:t>Amanda Curnow</w:t>
            </w:r>
            <w:r w:rsidR="00123AB6">
              <w:rPr>
                <w:rFonts w:eastAsia="Times New Roman" w:cs="Segoe UI"/>
                <w:b/>
              </w:rPr>
              <w:t xml:space="preserve"> (</w:t>
            </w:r>
            <w:r w:rsidR="00123AB6" w:rsidRPr="00123AB6">
              <w:rPr>
                <w:rFonts w:eastAsia="Times New Roman" w:cs="Segoe UI"/>
                <w:b/>
              </w:rPr>
              <w:t>Massey University</w:t>
            </w:r>
            <w:r w:rsidR="00123AB6">
              <w:rPr>
                <w:rFonts w:eastAsia="Times New Roman" w:cs="Segoe UI"/>
                <w:b/>
              </w:rPr>
              <w:t>)</w:t>
            </w: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</w:rPr>
            </w:pPr>
          </w:p>
        </w:tc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</w:rPr>
            </w:pPr>
            <w:r w:rsidRPr="00123AB6">
              <w:rPr>
                <w:rFonts w:eastAsia="Times New Roman" w:cs="Segoe UI"/>
                <w:b/>
              </w:rPr>
              <w:t>OA 4 CALE NTROS – LEAN &amp; FAIR</w:t>
            </w:r>
          </w:p>
        </w:tc>
        <w:tc>
          <w:tcPr>
            <w:tcW w:w="34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123AB6" w:rsidP="00DE50FD">
            <w:pPr>
              <w:rPr>
                <w:rFonts w:eastAsia="Times New Roman" w:cs="Segoe UI"/>
                <w:b/>
              </w:rPr>
            </w:pPr>
            <w:r>
              <w:rPr>
                <w:rFonts w:eastAsia="Times New Roman" w:cs="Segoe UI"/>
                <w:b/>
              </w:rPr>
              <w:t xml:space="preserve">Katrina </w:t>
            </w:r>
            <w:proofErr w:type="spellStart"/>
            <w:r>
              <w:rPr>
                <w:rFonts w:eastAsia="Times New Roman" w:cs="Segoe UI"/>
                <w:b/>
              </w:rPr>
              <w:t>Dewis</w:t>
            </w:r>
            <w:proofErr w:type="spellEnd"/>
            <w:r>
              <w:rPr>
                <w:rFonts w:eastAsia="Times New Roman" w:cs="Segoe UI"/>
                <w:b/>
              </w:rPr>
              <w:t xml:space="preserve"> &amp;</w:t>
            </w:r>
            <w:r w:rsidR="00DE50FD" w:rsidRPr="00123AB6">
              <w:rPr>
                <w:rFonts w:eastAsia="Times New Roman" w:cs="Segoe UI"/>
                <w:b/>
              </w:rPr>
              <w:t xml:space="preserve"> Elizabeth Seymour</w:t>
            </w:r>
            <w:r w:rsidR="00F94489">
              <w:rPr>
                <w:rFonts w:eastAsia="Times New Roman" w:cs="Segoe UI"/>
                <w:b/>
              </w:rPr>
              <w:t xml:space="preserve"> (University of Tasmania)</w:t>
            </w: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</w:rPr>
            </w:pPr>
          </w:p>
        </w:tc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</w:rPr>
            </w:pPr>
            <w:r w:rsidRPr="00123AB6">
              <w:rPr>
                <w:rFonts w:eastAsia="Times New Roman" w:cs="Segoe UI"/>
                <w:b/>
              </w:rPr>
              <w:t>Small data solutions</w:t>
            </w:r>
          </w:p>
        </w:tc>
        <w:tc>
          <w:tcPr>
            <w:tcW w:w="34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123AB6" w:rsidRDefault="00DE50FD" w:rsidP="00DE50FD">
            <w:pPr>
              <w:rPr>
                <w:rFonts w:eastAsia="Times New Roman" w:cs="Segoe UI"/>
                <w:b/>
              </w:rPr>
            </w:pPr>
            <w:r w:rsidRPr="00123AB6">
              <w:rPr>
                <w:rFonts w:eastAsia="Times New Roman" w:cs="Segoe UI"/>
                <w:b/>
              </w:rPr>
              <w:t>Yasmine Shaheem, Peter Mason, Liz Hall (Flinders</w:t>
            </w:r>
            <w:r w:rsidR="00F94489">
              <w:rPr>
                <w:rFonts w:eastAsia="Times New Roman" w:cs="Segoe UI"/>
                <w:b/>
              </w:rPr>
              <w:t xml:space="preserve"> University</w:t>
            </w:r>
            <w:r w:rsidRPr="00123AB6">
              <w:rPr>
                <w:rFonts w:eastAsia="Times New Roman" w:cs="Segoe UI"/>
                <w:b/>
              </w:rPr>
              <w:t>)</w:t>
            </w:r>
          </w:p>
        </w:tc>
      </w:tr>
      <w:tr w:rsidR="00740A2D" w:rsidRPr="00DE50FD" w:rsidTr="00123AB6">
        <w:trPr>
          <w:trHeight w:val="315"/>
        </w:trPr>
        <w:tc>
          <w:tcPr>
            <w:tcW w:w="112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0A2D" w:rsidRPr="00DE50FD" w:rsidRDefault="00740A2D" w:rsidP="00740A2D">
            <w:pPr>
              <w:rPr>
                <w:rFonts w:eastAsia="Times New Roman" w:cs="Segoe UI"/>
              </w:rPr>
            </w:pPr>
          </w:p>
        </w:tc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0A2D" w:rsidRPr="00B3394C" w:rsidRDefault="00740A2D" w:rsidP="00740A2D">
            <w:pPr>
              <w:rPr>
                <w:rFonts w:eastAsia="Times New Roman" w:cs="Segoe UI"/>
                <w:b/>
              </w:rPr>
            </w:pPr>
            <w:proofErr w:type="spellStart"/>
            <w:r w:rsidRPr="00B3394C">
              <w:rPr>
                <w:rFonts w:eastAsia="Times New Roman" w:cs="Segoe UI"/>
                <w:b/>
              </w:rPr>
              <w:t>UniSA</w:t>
            </w:r>
            <w:proofErr w:type="spellEnd"/>
            <w:r w:rsidRPr="00B3394C">
              <w:rPr>
                <w:rFonts w:eastAsia="Times New Roman" w:cs="Segoe UI"/>
                <w:b/>
              </w:rPr>
              <w:t xml:space="preserve"> Research Repository – a Metadata Hub for Research Outcomes</w:t>
            </w:r>
          </w:p>
        </w:tc>
        <w:tc>
          <w:tcPr>
            <w:tcW w:w="34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0A2D" w:rsidRPr="00B3394C" w:rsidRDefault="00740A2D" w:rsidP="00740A2D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Daniela Nastasie (University of South Australia)</w:t>
            </w: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50FD" w:rsidRPr="00F94489" w:rsidRDefault="00DE50FD" w:rsidP="00DE50FD">
            <w:pPr>
              <w:rPr>
                <w:rFonts w:eastAsia="Times New Roman" w:cs="Segoe UI"/>
                <w:b/>
              </w:rPr>
            </w:pPr>
            <w:r w:rsidRPr="00F94489">
              <w:rPr>
                <w:rFonts w:eastAsia="Times New Roman" w:cs="Segoe UI"/>
                <w:b/>
              </w:rPr>
              <w:t>3:50 PM</w:t>
            </w:r>
          </w:p>
        </w:tc>
        <w:tc>
          <w:tcPr>
            <w:tcW w:w="4395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50FD" w:rsidRPr="00F94489" w:rsidRDefault="00DE50FD" w:rsidP="00DE50FD">
            <w:pPr>
              <w:rPr>
                <w:rFonts w:eastAsia="Times New Roman" w:cs="Segoe UI"/>
                <w:b/>
              </w:rPr>
            </w:pPr>
            <w:r w:rsidRPr="00F94489">
              <w:rPr>
                <w:rFonts w:eastAsia="Times New Roman" w:cs="Segoe UI"/>
                <w:b/>
              </w:rPr>
              <w:t>Q/A</w:t>
            </w:r>
          </w:p>
        </w:tc>
        <w:tc>
          <w:tcPr>
            <w:tcW w:w="3491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50FD" w:rsidRPr="00F94489" w:rsidRDefault="00DE50FD" w:rsidP="00DE50FD">
            <w:pPr>
              <w:rPr>
                <w:rFonts w:eastAsia="Times New Roman" w:cs="Segoe UI"/>
                <w:b/>
              </w:rPr>
            </w:pP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F94489" w:rsidRDefault="00DE50FD" w:rsidP="00DE50FD">
            <w:pPr>
              <w:rPr>
                <w:rFonts w:eastAsia="Times New Roman" w:cs="Segoe UI"/>
                <w:b/>
              </w:rPr>
            </w:pPr>
            <w:r w:rsidRPr="00F94489">
              <w:rPr>
                <w:rFonts w:eastAsia="Times New Roman" w:cs="Segoe UI"/>
                <w:b/>
              </w:rPr>
              <w:t>4:00 PM</w:t>
            </w:r>
          </w:p>
        </w:tc>
        <w:tc>
          <w:tcPr>
            <w:tcW w:w="4395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F94489" w:rsidRDefault="00F94489" w:rsidP="00DE50FD">
            <w:pPr>
              <w:rPr>
                <w:rFonts w:eastAsia="Times New Roman" w:cs="Segoe UI"/>
                <w:b/>
              </w:rPr>
            </w:pPr>
            <w:r w:rsidRPr="00123AB6">
              <w:rPr>
                <w:rFonts w:eastAsia="Times New Roman" w:cs="Segoe UI"/>
                <w:b/>
              </w:rPr>
              <w:t xml:space="preserve">Session 3 </w:t>
            </w:r>
            <w:r w:rsidR="00DE50FD" w:rsidRPr="00F94489">
              <w:rPr>
                <w:rFonts w:eastAsia="Times New Roman" w:cs="Segoe UI"/>
                <w:b/>
              </w:rPr>
              <w:t>Panel Session</w:t>
            </w:r>
          </w:p>
        </w:tc>
        <w:tc>
          <w:tcPr>
            <w:tcW w:w="3491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F94489" w:rsidRDefault="00DE50FD" w:rsidP="00DE50FD">
            <w:pPr>
              <w:rPr>
                <w:rFonts w:eastAsia="Times New Roman" w:cs="Segoe UI"/>
                <w:b/>
              </w:rPr>
            </w:pP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DE50FD" w:rsidRDefault="00DE50FD" w:rsidP="00DE50FD">
            <w:pPr>
              <w:rPr>
                <w:rFonts w:eastAsia="Times New Roman" w:cs="Segoe UI"/>
              </w:rPr>
            </w:pPr>
          </w:p>
        </w:tc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Default="00DE50FD" w:rsidP="00DE50FD">
            <w:pPr>
              <w:rPr>
                <w:rFonts w:eastAsia="Times New Roman" w:cs="Segoe UI"/>
                <w:b/>
              </w:rPr>
            </w:pPr>
            <w:r w:rsidRPr="00F94489">
              <w:rPr>
                <w:rFonts w:eastAsia="Times New Roman" w:cs="Segoe UI"/>
                <w:b/>
              </w:rPr>
              <w:t>Hosted and managed OA journal services – time for a review?</w:t>
            </w:r>
          </w:p>
          <w:p w:rsidR="00BF2595" w:rsidRDefault="00BF2595" w:rsidP="00BF2595">
            <w:pPr>
              <w:rPr>
                <w:rFonts w:eastAsia="Times New Roman" w:cs="Segoe UI"/>
                <w:b/>
              </w:rPr>
            </w:pPr>
            <w:r>
              <w:rPr>
                <w:rFonts w:eastAsia="Times New Roman" w:cs="Segoe UI"/>
                <w:b/>
              </w:rPr>
              <w:t>Panel members:</w:t>
            </w:r>
          </w:p>
          <w:p w:rsidR="00BF2595" w:rsidRDefault="00BF2595" w:rsidP="00BF2595">
            <w:pPr>
              <w:pStyle w:val="ListParagraph"/>
              <w:numPr>
                <w:ilvl w:val="0"/>
                <w:numId w:val="12"/>
              </w:numPr>
              <w:rPr>
                <w:rFonts w:eastAsia="Times New Roman" w:cs="Segoe UI"/>
                <w:b/>
              </w:rPr>
            </w:pPr>
            <w:r w:rsidRPr="00BF2595">
              <w:rPr>
                <w:rFonts w:eastAsia="Times New Roman" w:cs="Segoe UI"/>
                <w:b/>
              </w:rPr>
              <w:t xml:space="preserve">Paula Callan - QUT, </w:t>
            </w:r>
          </w:p>
          <w:p w:rsidR="00BF2595" w:rsidRDefault="00BF2595" w:rsidP="00BF2595">
            <w:pPr>
              <w:pStyle w:val="ListParagraph"/>
              <w:numPr>
                <w:ilvl w:val="0"/>
                <w:numId w:val="12"/>
              </w:numPr>
              <w:rPr>
                <w:rFonts w:eastAsia="Times New Roman" w:cs="Segoe UI"/>
                <w:b/>
              </w:rPr>
            </w:pPr>
            <w:r w:rsidRPr="00BF2595">
              <w:rPr>
                <w:rFonts w:eastAsia="Times New Roman" w:cs="Segoe UI"/>
                <w:b/>
              </w:rPr>
              <w:t xml:space="preserve">Susan Murray - Sydney University </w:t>
            </w:r>
          </w:p>
          <w:p w:rsidR="00BF2595" w:rsidRPr="00BF2595" w:rsidRDefault="00BF2595" w:rsidP="00BF2595">
            <w:pPr>
              <w:pStyle w:val="ListParagraph"/>
              <w:numPr>
                <w:ilvl w:val="0"/>
                <w:numId w:val="12"/>
              </w:numPr>
              <w:rPr>
                <w:rFonts w:eastAsia="Times New Roman" w:cs="Segoe UI"/>
                <w:b/>
              </w:rPr>
            </w:pPr>
            <w:r w:rsidRPr="00BF2595">
              <w:rPr>
                <w:rFonts w:eastAsia="Times New Roman" w:cs="Segoe UI"/>
                <w:b/>
              </w:rPr>
              <w:t>S</w:t>
            </w:r>
            <w:r>
              <w:rPr>
                <w:rFonts w:eastAsia="Times New Roman" w:cs="Segoe UI"/>
                <w:b/>
              </w:rPr>
              <w:t>tacey Lee - Griffith University</w:t>
            </w:r>
          </w:p>
        </w:tc>
        <w:tc>
          <w:tcPr>
            <w:tcW w:w="34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F94489" w:rsidRDefault="00BF2595" w:rsidP="00BF2595">
            <w:pPr>
              <w:rPr>
                <w:rFonts w:eastAsia="Times New Roman" w:cs="Segoe UI"/>
                <w:b/>
              </w:rPr>
            </w:pPr>
            <w:r>
              <w:rPr>
                <w:rFonts w:eastAsia="Times New Roman" w:cs="Segoe UI"/>
                <w:b/>
              </w:rPr>
              <w:t>M</w:t>
            </w:r>
            <w:r w:rsidRPr="00BF2595">
              <w:rPr>
                <w:rFonts w:eastAsia="Times New Roman" w:cs="Segoe UI"/>
                <w:b/>
              </w:rPr>
              <w:t>oderator</w:t>
            </w:r>
            <w:r>
              <w:rPr>
                <w:rFonts w:eastAsia="Times New Roman" w:cs="Segoe UI"/>
                <w:b/>
              </w:rPr>
              <w:t xml:space="preserve">: </w:t>
            </w:r>
            <w:r w:rsidRPr="00BF2595">
              <w:rPr>
                <w:rFonts w:eastAsia="Times New Roman" w:cs="Segoe UI"/>
                <w:b/>
              </w:rPr>
              <w:t>Susa</w:t>
            </w:r>
            <w:r>
              <w:rPr>
                <w:rFonts w:eastAsia="Times New Roman" w:cs="Segoe UI"/>
                <w:b/>
              </w:rPr>
              <w:t>n Boulton - Griffith Univ</w:t>
            </w:r>
            <w:bookmarkStart w:id="0" w:name="_GoBack"/>
            <w:bookmarkEnd w:id="0"/>
            <w:r>
              <w:rPr>
                <w:rFonts w:eastAsia="Times New Roman" w:cs="Segoe UI"/>
                <w:b/>
              </w:rPr>
              <w:t>ersity</w:t>
            </w:r>
          </w:p>
        </w:tc>
      </w:tr>
      <w:tr w:rsidR="00DE50FD" w:rsidRPr="00DE50FD" w:rsidTr="00123AB6">
        <w:trPr>
          <w:trHeight w:val="315"/>
        </w:trPr>
        <w:tc>
          <w:tcPr>
            <w:tcW w:w="1124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F94489" w:rsidRDefault="00DE50FD" w:rsidP="00DE50FD">
            <w:pPr>
              <w:rPr>
                <w:rFonts w:eastAsia="Times New Roman" w:cs="Segoe UI"/>
                <w:b/>
              </w:rPr>
            </w:pPr>
            <w:r w:rsidRPr="00F94489">
              <w:rPr>
                <w:rFonts w:eastAsia="Times New Roman" w:cs="Segoe UI"/>
                <w:b/>
              </w:rPr>
              <w:t>4:45 PM</w:t>
            </w:r>
          </w:p>
        </w:tc>
        <w:tc>
          <w:tcPr>
            <w:tcW w:w="4395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F94489" w:rsidRDefault="00DE50FD" w:rsidP="00DE50FD">
            <w:pPr>
              <w:rPr>
                <w:rFonts w:eastAsia="Times New Roman" w:cs="Segoe UI"/>
                <w:b/>
              </w:rPr>
            </w:pPr>
            <w:r w:rsidRPr="00F94489">
              <w:rPr>
                <w:rFonts w:eastAsia="Times New Roman" w:cs="Segoe UI"/>
                <w:b/>
              </w:rPr>
              <w:t>Close day 1</w:t>
            </w:r>
          </w:p>
        </w:tc>
        <w:tc>
          <w:tcPr>
            <w:tcW w:w="3491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F94489" w:rsidRDefault="00DE50FD" w:rsidP="00DE50FD">
            <w:pPr>
              <w:rPr>
                <w:rFonts w:eastAsia="Times New Roman" w:cs="Segoe UI"/>
                <w:b/>
              </w:rPr>
            </w:pPr>
          </w:p>
        </w:tc>
      </w:tr>
      <w:tr w:rsidR="00DE50FD" w:rsidRPr="00DE50FD" w:rsidTr="00F94489">
        <w:trPr>
          <w:trHeight w:val="315"/>
        </w:trPr>
        <w:tc>
          <w:tcPr>
            <w:tcW w:w="1124" w:type="dxa"/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F94489" w:rsidRDefault="00DE50FD" w:rsidP="00DE50FD">
            <w:pPr>
              <w:rPr>
                <w:rFonts w:eastAsia="Times New Roman" w:cs="Segoe UI"/>
                <w:b/>
              </w:rPr>
            </w:pPr>
            <w:r w:rsidRPr="00F94489">
              <w:rPr>
                <w:rFonts w:eastAsia="Times New Roman" w:cs="Segoe UI"/>
                <w:b/>
              </w:rPr>
              <w:lastRenderedPageBreak/>
              <w:t>5:00 PM</w:t>
            </w:r>
          </w:p>
        </w:tc>
        <w:tc>
          <w:tcPr>
            <w:tcW w:w="4395" w:type="dxa"/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F94489" w:rsidRDefault="00DE50FD" w:rsidP="00DE50FD">
            <w:pPr>
              <w:rPr>
                <w:rFonts w:eastAsia="Times New Roman" w:cs="Segoe UI"/>
                <w:b/>
              </w:rPr>
            </w:pPr>
            <w:r w:rsidRPr="00F94489">
              <w:rPr>
                <w:rFonts w:eastAsia="Times New Roman" w:cs="Segoe UI"/>
                <w:b/>
              </w:rPr>
              <w:t>Social function</w:t>
            </w:r>
          </w:p>
        </w:tc>
        <w:tc>
          <w:tcPr>
            <w:tcW w:w="3491" w:type="dxa"/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0FD" w:rsidRPr="00F94489" w:rsidRDefault="00DE50FD" w:rsidP="00DE50FD">
            <w:pPr>
              <w:rPr>
                <w:rFonts w:eastAsia="Times New Roman" w:cs="Segoe UI"/>
                <w:b/>
              </w:rPr>
            </w:pPr>
          </w:p>
        </w:tc>
      </w:tr>
    </w:tbl>
    <w:p w:rsidR="00B54725" w:rsidRDefault="00B54725" w:rsidP="00CC5657">
      <w:pPr>
        <w:spacing w:before="0" w:after="0" w:line="240" w:lineRule="auto"/>
        <w:jc w:val="center"/>
        <w:rPr>
          <w:rFonts w:eastAsia="Calibri" w:cs="Segoe UI"/>
          <w:b/>
          <w:sz w:val="28"/>
          <w:szCs w:val="28"/>
          <w:lang w:eastAsia="en-AU"/>
        </w:rPr>
        <w:sectPr w:rsidR="00B54725" w:rsidSect="005B6E58">
          <w:headerReference w:type="first" r:id="rId14"/>
          <w:pgSz w:w="11906" w:h="16838"/>
          <w:pgMar w:top="1440" w:right="1440" w:bottom="1440" w:left="1440" w:header="2835" w:footer="708" w:gutter="0"/>
          <w:cols w:space="708"/>
          <w:docGrid w:linePitch="360"/>
        </w:sectPr>
      </w:pPr>
    </w:p>
    <w:p w:rsidR="00CC5657" w:rsidRDefault="00CC5657" w:rsidP="00CC5657">
      <w:pPr>
        <w:rPr>
          <w:sz w:val="2"/>
        </w:rPr>
      </w:pPr>
    </w:p>
    <w:p w:rsidR="00CC5657" w:rsidRDefault="00CC5657" w:rsidP="00CC5657">
      <w:pPr>
        <w:rPr>
          <w:sz w:val="2"/>
        </w:rPr>
      </w:pPr>
    </w:p>
    <w:p w:rsidR="00CC5657" w:rsidRPr="00B9608A" w:rsidRDefault="00CC5657" w:rsidP="00CC5657">
      <w:pPr>
        <w:rPr>
          <w:sz w:val="2"/>
        </w:rPr>
      </w:pPr>
    </w:p>
    <w:p w:rsidR="00CC5657" w:rsidRPr="00B9608A" w:rsidRDefault="00CC5657" w:rsidP="00CC5657">
      <w:pPr>
        <w:spacing w:before="0" w:after="160"/>
        <w:jc w:val="center"/>
        <w:rPr>
          <w:rFonts w:eastAsia="Calibri" w:cs="Segoe UI"/>
          <w:b/>
          <w:sz w:val="28"/>
          <w:szCs w:val="28"/>
          <w:lang w:eastAsia="en-AU"/>
        </w:rPr>
      </w:pPr>
      <w:r w:rsidRPr="00B9608A">
        <w:rPr>
          <w:rFonts w:eastAsia="Calibri" w:cs="Segoe UI"/>
          <w:b/>
          <w:sz w:val="28"/>
          <w:szCs w:val="28"/>
          <w:lang w:eastAsia="en-AU"/>
        </w:rPr>
        <w:t xml:space="preserve">Day 2 </w:t>
      </w:r>
      <w:r w:rsidR="00F35E89">
        <w:rPr>
          <w:rFonts w:eastAsia="Calibri" w:cs="Segoe UI"/>
          <w:b/>
          <w:sz w:val="28"/>
          <w:szCs w:val="28"/>
          <w:lang w:eastAsia="en-AU"/>
        </w:rPr>
        <w:t>Monday</w:t>
      </w:r>
      <w:r w:rsidRPr="00B9608A">
        <w:rPr>
          <w:rFonts w:eastAsia="Calibri" w:cs="Segoe UI"/>
          <w:b/>
          <w:sz w:val="28"/>
          <w:szCs w:val="28"/>
          <w:lang w:eastAsia="en-AU"/>
        </w:rPr>
        <w:t xml:space="preserve"> </w:t>
      </w:r>
      <w:r w:rsidR="00F35E89">
        <w:rPr>
          <w:rFonts w:eastAsia="Calibri" w:cs="Segoe UI"/>
          <w:b/>
          <w:sz w:val="28"/>
          <w:szCs w:val="28"/>
          <w:lang w:eastAsia="en-AU"/>
        </w:rPr>
        <w:t>29th</w:t>
      </w:r>
      <w:r w:rsidRPr="00B9608A">
        <w:rPr>
          <w:rFonts w:eastAsia="Calibri" w:cs="Segoe UI"/>
          <w:b/>
          <w:sz w:val="28"/>
          <w:szCs w:val="28"/>
          <w:lang w:eastAsia="en-AU"/>
        </w:rPr>
        <w:t xml:space="preserve"> </w:t>
      </w:r>
      <w:r w:rsidR="00F35E89">
        <w:rPr>
          <w:rFonts w:eastAsia="Calibri" w:cs="Segoe UI"/>
          <w:b/>
          <w:sz w:val="28"/>
          <w:szCs w:val="28"/>
          <w:lang w:eastAsia="en-AU"/>
        </w:rPr>
        <w:t>October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4100"/>
        <w:gridCol w:w="3358"/>
      </w:tblGrid>
      <w:tr w:rsidR="00F35E89" w:rsidRPr="00B3394C" w:rsidTr="00F35E89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7D31" w:themeFill="accent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B3394C">
            <w:pPr>
              <w:pStyle w:val="Heading2"/>
              <w:spacing w:before="60" w:after="60"/>
              <w:rPr>
                <w:b/>
                <w:color w:val="auto"/>
              </w:rPr>
            </w:pPr>
            <w:r w:rsidRPr="00B3394C">
              <w:rPr>
                <w:b/>
                <w:color w:val="auto"/>
              </w:rPr>
              <w:t>Time</w:t>
            </w:r>
          </w:p>
        </w:tc>
        <w:tc>
          <w:tcPr>
            <w:tcW w:w="4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7D31" w:themeFill="accent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B3394C">
            <w:pPr>
              <w:pStyle w:val="Heading2"/>
              <w:spacing w:before="60" w:after="60"/>
              <w:rPr>
                <w:b/>
                <w:color w:val="auto"/>
              </w:rPr>
            </w:pPr>
            <w:r w:rsidRPr="00B3394C">
              <w:rPr>
                <w:b/>
                <w:color w:val="auto"/>
              </w:rPr>
              <w:t>Session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7D31" w:themeFill="accent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B3394C">
            <w:pPr>
              <w:pStyle w:val="Heading2"/>
              <w:spacing w:before="60" w:after="60"/>
              <w:rPr>
                <w:b/>
                <w:color w:val="auto"/>
              </w:rPr>
            </w:pPr>
            <w:r w:rsidRPr="00B3394C">
              <w:rPr>
                <w:b/>
                <w:color w:val="auto"/>
              </w:rPr>
              <w:t>Name of Chair</w:t>
            </w:r>
          </w:p>
        </w:tc>
      </w:tr>
      <w:tr w:rsidR="00F35E89" w:rsidRPr="00B3394C" w:rsidTr="009345ED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b/>
              </w:rPr>
            </w:pPr>
            <w:r w:rsidRPr="00B3394C">
              <w:rPr>
                <w:b/>
              </w:rPr>
              <w:t>9:15 AM</w:t>
            </w:r>
          </w:p>
        </w:tc>
        <w:tc>
          <w:tcPr>
            <w:tcW w:w="4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Default="0021624A" w:rsidP="00F35E89">
            <w:pPr>
              <w:rPr>
                <w:b/>
              </w:rPr>
            </w:pPr>
            <w:r>
              <w:rPr>
                <w:b/>
              </w:rPr>
              <w:t>CAUL Collection and Reporting of Article Processing Charges (APCs)</w:t>
            </w:r>
          </w:p>
          <w:p w:rsidR="0021624A" w:rsidRPr="0021624A" w:rsidRDefault="0021624A" w:rsidP="002C41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This session will report on the results of a CAUL project that has investigated methods for the collection and reporting of APCs. </w:t>
            </w:r>
            <w:r w:rsidR="000709A1">
              <w:rPr>
                <w:i/>
                <w:sz w:val="20"/>
                <w:szCs w:val="20"/>
              </w:rPr>
              <w:t xml:space="preserve">Results </w:t>
            </w:r>
            <w:proofErr w:type="gramStart"/>
            <w:r w:rsidR="002C41DF">
              <w:rPr>
                <w:i/>
                <w:sz w:val="20"/>
                <w:szCs w:val="20"/>
              </w:rPr>
              <w:t>have been</w:t>
            </w:r>
            <w:r w:rsidR="000709A1">
              <w:rPr>
                <w:i/>
                <w:sz w:val="20"/>
                <w:szCs w:val="20"/>
              </w:rPr>
              <w:t xml:space="preserve"> published</w:t>
            </w:r>
            <w:proofErr w:type="gramEnd"/>
            <w:r w:rsidR="000709A1">
              <w:rPr>
                <w:i/>
                <w:sz w:val="20"/>
                <w:szCs w:val="20"/>
              </w:rPr>
              <w:t xml:space="preserve"> in</w:t>
            </w:r>
            <w:r>
              <w:rPr>
                <w:i/>
                <w:sz w:val="20"/>
                <w:szCs w:val="20"/>
              </w:rPr>
              <w:t xml:space="preserve"> </w:t>
            </w:r>
            <w:hyperlink r:id="rId15" w:history="1">
              <w:r w:rsidRPr="0021624A">
                <w:rPr>
                  <w:rStyle w:val="Hyperlink"/>
                  <w:i/>
                  <w:sz w:val="20"/>
                  <w:szCs w:val="20"/>
                </w:rPr>
                <w:t xml:space="preserve">a paper </w:t>
              </w:r>
              <w:r>
                <w:rPr>
                  <w:rStyle w:val="Hyperlink"/>
                  <w:i/>
                  <w:sz w:val="20"/>
                  <w:szCs w:val="20"/>
                </w:rPr>
                <w:t xml:space="preserve">presented </w:t>
              </w:r>
              <w:r w:rsidRPr="0021624A">
                <w:rPr>
                  <w:rStyle w:val="Hyperlink"/>
                  <w:i/>
                  <w:sz w:val="20"/>
                  <w:szCs w:val="20"/>
                </w:rPr>
                <w:t xml:space="preserve">at the </w:t>
              </w:r>
              <w:r>
                <w:rPr>
                  <w:rStyle w:val="Hyperlink"/>
                  <w:i/>
                  <w:sz w:val="20"/>
                  <w:szCs w:val="20"/>
                </w:rPr>
                <w:t>40th</w:t>
              </w:r>
              <w:r w:rsidRPr="0021624A">
                <w:rPr>
                  <w:rStyle w:val="Hyperlink"/>
                  <w:i/>
                  <w:sz w:val="20"/>
                  <w:szCs w:val="20"/>
                </w:rPr>
                <w:t xml:space="preserve"> IATUL Conference</w:t>
              </w:r>
            </w:hyperlink>
            <w:r>
              <w:rPr>
                <w:i/>
                <w:sz w:val="20"/>
                <w:szCs w:val="20"/>
              </w:rPr>
              <w:t xml:space="preserve"> held in June 2019.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5D82" w:rsidRPr="006A3627" w:rsidRDefault="0021624A" w:rsidP="006A3627">
            <w:pPr>
              <w:rPr>
                <w:b/>
              </w:rPr>
            </w:pPr>
            <w:r w:rsidRPr="0021624A">
              <w:rPr>
                <w:b/>
              </w:rPr>
              <w:t xml:space="preserve">Susan Lafferty </w:t>
            </w:r>
            <w:r>
              <w:rPr>
                <w:b/>
              </w:rPr>
              <w:t>(</w:t>
            </w:r>
            <w:r w:rsidRPr="0021624A">
              <w:rPr>
                <w:b/>
              </w:rPr>
              <w:t>Australian Catholic University</w:t>
            </w:r>
            <w:r>
              <w:rPr>
                <w:b/>
              </w:rPr>
              <w:t>)</w:t>
            </w:r>
          </w:p>
        </w:tc>
      </w:tr>
      <w:tr w:rsidR="008A157C" w:rsidRPr="00B3394C" w:rsidTr="009345ED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157C" w:rsidRPr="00B3394C" w:rsidRDefault="008A157C" w:rsidP="00F35E89">
            <w:pPr>
              <w:rPr>
                <w:b/>
              </w:rPr>
            </w:pPr>
          </w:p>
        </w:tc>
        <w:tc>
          <w:tcPr>
            <w:tcW w:w="4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157C" w:rsidRDefault="008A157C" w:rsidP="00F35E89">
            <w:pPr>
              <w:rPr>
                <w:b/>
              </w:rPr>
            </w:pPr>
            <w:r>
              <w:rPr>
                <w:b/>
              </w:rPr>
              <w:t>CAUL Review of Research Repositories and next steps.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157C" w:rsidRPr="0021624A" w:rsidRDefault="008A157C" w:rsidP="008A157C">
            <w:pPr>
              <w:rPr>
                <w:b/>
              </w:rPr>
            </w:pPr>
            <w:r>
              <w:rPr>
                <w:b/>
              </w:rPr>
              <w:t>Martin Borchert (University of New South Wales)</w:t>
            </w:r>
          </w:p>
        </w:tc>
      </w:tr>
      <w:tr w:rsidR="00F35E89" w:rsidRPr="00B3394C" w:rsidTr="00F35E89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10:00 AM</w:t>
            </w:r>
          </w:p>
        </w:tc>
        <w:tc>
          <w:tcPr>
            <w:tcW w:w="4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Morning tea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</w:p>
        </w:tc>
      </w:tr>
      <w:tr w:rsidR="00F35E89" w:rsidRPr="00B3394C" w:rsidTr="009345ED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10:30 AM</w:t>
            </w:r>
          </w:p>
        </w:tc>
        <w:tc>
          <w:tcPr>
            <w:tcW w:w="4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Session 4 Lightning Talks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8A157C" w:rsidP="00F35E89">
            <w:pPr>
              <w:rPr>
                <w:rFonts w:eastAsia="Times New Roman" w:cs="Segoe UI"/>
                <w:b/>
              </w:rPr>
            </w:pPr>
            <w:r>
              <w:rPr>
                <w:rFonts w:eastAsia="Times New Roman" w:cs="Segoe UI"/>
                <w:b/>
              </w:rPr>
              <w:t>Elizabeth Seymour (UTAS)</w:t>
            </w:r>
          </w:p>
        </w:tc>
      </w:tr>
      <w:tr w:rsidR="00F35E89" w:rsidRPr="00B3394C" w:rsidTr="009345ED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</w:rPr>
            </w:pPr>
          </w:p>
        </w:tc>
        <w:tc>
          <w:tcPr>
            <w:tcW w:w="4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Reporting and Research</w:t>
            </w:r>
            <w:r w:rsidR="00F14C19">
              <w:rPr>
                <w:rFonts w:eastAsia="Times New Roman" w:cs="Segoe UI"/>
                <w:b/>
              </w:rPr>
              <w:t xml:space="preserve"> </w:t>
            </w:r>
            <w:proofErr w:type="spellStart"/>
            <w:r w:rsidRPr="00B3394C">
              <w:rPr>
                <w:rFonts w:eastAsia="Times New Roman" w:cs="Segoe UI"/>
                <w:b/>
              </w:rPr>
              <w:t>Online@Avondale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Alicia Starr (Avondale</w:t>
            </w:r>
            <w:r w:rsidR="00B3394C">
              <w:rPr>
                <w:rFonts w:eastAsia="Times New Roman" w:cs="Segoe UI"/>
                <w:b/>
              </w:rPr>
              <w:t xml:space="preserve"> College</w:t>
            </w:r>
            <w:r w:rsidRPr="00B3394C">
              <w:rPr>
                <w:rFonts w:eastAsia="Times New Roman" w:cs="Segoe UI"/>
                <w:b/>
              </w:rPr>
              <w:t>)</w:t>
            </w:r>
          </w:p>
        </w:tc>
      </w:tr>
      <w:tr w:rsidR="00F35E89" w:rsidRPr="00B3394C" w:rsidTr="009345ED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</w:rPr>
            </w:pPr>
          </w:p>
        </w:tc>
        <w:tc>
          <w:tcPr>
            <w:tcW w:w="4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VURR - 2019 highlights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B3394C" w:rsidP="00F35E89">
            <w:pPr>
              <w:rPr>
                <w:rFonts w:eastAsia="Times New Roman" w:cs="Segoe UI"/>
                <w:b/>
              </w:rPr>
            </w:pPr>
            <w:r>
              <w:rPr>
                <w:rFonts w:eastAsia="Times New Roman" w:cs="Segoe UI"/>
                <w:b/>
              </w:rPr>
              <w:t>Julie Gardner (Victoria University</w:t>
            </w:r>
            <w:r w:rsidR="00F35E89" w:rsidRPr="00B3394C">
              <w:rPr>
                <w:rFonts w:eastAsia="Times New Roman" w:cs="Segoe UI"/>
                <w:b/>
              </w:rPr>
              <w:t>)</w:t>
            </w:r>
          </w:p>
        </w:tc>
      </w:tr>
      <w:tr w:rsidR="00F35E89" w:rsidRPr="00B3394C" w:rsidTr="009345ED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</w:rPr>
            </w:pPr>
          </w:p>
        </w:tc>
        <w:tc>
          <w:tcPr>
            <w:tcW w:w="4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 xml:space="preserve">Working together to improve access to </w:t>
            </w:r>
            <w:proofErr w:type="spellStart"/>
            <w:r w:rsidRPr="00B3394C">
              <w:rPr>
                <w:rFonts w:eastAsia="Times New Roman" w:cs="Segoe UI"/>
                <w:b/>
              </w:rPr>
              <w:t>LEaRN</w:t>
            </w:r>
            <w:proofErr w:type="spellEnd"/>
            <w:r w:rsidRPr="00B3394C">
              <w:rPr>
                <w:rFonts w:eastAsia="Times New Roman" w:cs="Segoe UI"/>
                <w:b/>
              </w:rPr>
              <w:t xml:space="preserve"> Publications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B3394C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Jenny McKnight (U</w:t>
            </w:r>
            <w:r w:rsidR="00B3394C">
              <w:rPr>
                <w:rFonts w:eastAsia="Times New Roman" w:cs="Segoe UI"/>
                <w:b/>
              </w:rPr>
              <w:t>niversity of Melbourne</w:t>
            </w:r>
            <w:r w:rsidRPr="00B3394C">
              <w:rPr>
                <w:rFonts w:eastAsia="Times New Roman" w:cs="Segoe UI"/>
                <w:b/>
              </w:rPr>
              <w:t>)</w:t>
            </w:r>
          </w:p>
        </w:tc>
      </w:tr>
      <w:tr w:rsidR="00F35E89" w:rsidRPr="00B3394C" w:rsidTr="009345ED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</w:rPr>
            </w:pPr>
          </w:p>
        </w:tc>
        <w:tc>
          <w:tcPr>
            <w:tcW w:w="4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Victorian Marine Tapes Preservation Project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Michelle Watson (Deakin</w:t>
            </w:r>
            <w:r w:rsidR="00B3394C">
              <w:rPr>
                <w:rFonts w:eastAsia="Times New Roman" w:cs="Segoe UI"/>
                <w:b/>
              </w:rPr>
              <w:t xml:space="preserve"> University</w:t>
            </w:r>
            <w:r w:rsidRPr="00B3394C">
              <w:rPr>
                <w:rFonts w:eastAsia="Times New Roman" w:cs="Segoe UI"/>
                <w:b/>
              </w:rPr>
              <w:t>)</w:t>
            </w:r>
          </w:p>
        </w:tc>
      </w:tr>
      <w:tr w:rsidR="00F35E89" w:rsidRPr="00B3394C" w:rsidTr="009345ED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10:55</w:t>
            </w:r>
            <w:r w:rsidR="00B3394C">
              <w:rPr>
                <w:rFonts w:eastAsia="Times New Roman" w:cs="Segoe UI"/>
                <w:b/>
              </w:rPr>
              <w:t xml:space="preserve"> AM</w:t>
            </w:r>
          </w:p>
        </w:tc>
        <w:tc>
          <w:tcPr>
            <w:tcW w:w="4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E89" w:rsidRPr="00B3394C" w:rsidRDefault="00F35E89" w:rsidP="00F35E89">
            <w:pPr>
              <w:rPr>
                <w:rFonts w:eastAsia="Times New Roman" w:cs="Segoe UI"/>
                <w:b/>
                <w:color w:val="000000"/>
              </w:rPr>
            </w:pPr>
            <w:r w:rsidRPr="00B3394C">
              <w:rPr>
                <w:rFonts w:eastAsia="Times New Roman" w:cs="Segoe UI"/>
                <w:b/>
                <w:color w:val="000000"/>
              </w:rPr>
              <w:t>Q/A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E89" w:rsidRPr="00B3394C" w:rsidRDefault="00F35E89" w:rsidP="00F35E89">
            <w:pPr>
              <w:rPr>
                <w:rFonts w:eastAsia="Times New Roman" w:cs="Segoe UI"/>
                <w:b/>
                <w:color w:val="000000"/>
              </w:rPr>
            </w:pPr>
          </w:p>
        </w:tc>
      </w:tr>
      <w:tr w:rsidR="00F35E89" w:rsidRPr="00B3394C" w:rsidTr="009345ED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lastRenderedPageBreak/>
              <w:t>11:10</w:t>
            </w:r>
            <w:r w:rsidR="00B3394C">
              <w:rPr>
                <w:rFonts w:eastAsia="Times New Roman" w:cs="Segoe UI"/>
                <w:b/>
              </w:rPr>
              <w:t xml:space="preserve"> AM</w:t>
            </w:r>
          </w:p>
        </w:tc>
        <w:tc>
          <w:tcPr>
            <w:tcW w:w="4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B3394C" w:rsidP="00F35E89">
            <w:pPr>
              <w:rPr>
                <w:rFonts w:eastAsia="Times New Roman" w:cs="Segoe UI"/>
                <w:b/>
                <w:color w:val="000000"/>
              </w:rPr>
            </w:pPr>
            <w:r>
              <w:rPr>
                <w:rFonts w:eastAsia="Times New Roman" w:cs="Segoe UI"/>
                <w:b/>
              </w:rPr>
              <w:t xml:space="preserve">Session 4 </w:t>
            </w:r>
            <w:r w:rsidR="00F35E89" w:rsidRPr="00B3394C">
              <w:rPr>
                <w:rFonts w:eastAsia="Times New Roman" w:cs="Segoe UI"/>
                <w:b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  <w:color w:val="000000"/>
              </w:rPr>
            </w:pPr>
          </w:p>
        </w:tc>
      </w:tr>
      <w:tr w:rsidR="00F35E89" w:rsidRPr="00B3394C" w:rsidTr="009345ED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</w:p>
        </w:tc>
        <w:tc>
          <w:tcPr>
            <w:tcW w:w="4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  <w:color w:val="000000"/>
              </w:rPr>
            </w:pPr>
            <w:r w:rsidRPr="00B3394C">
              <w:rPr>
                <w:rFonts w:eastAsia="Times New Roman" w:cs="Segoe UI"/>
                <w:b/>
                <w:color w:val="000000"/>
              </w:rPr>
              <w:t>Using data mining techniques to enhance repository collections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B3394C" w:rsidP="00B3394C">
            <w:pPr>
              <w:rPr>
                <w:rFonts w:eastAsia="Times New Roman" w:cs="Segoe UI"/>
                <w:b/>
              </w:rPr>
            </w:pPr>
            <w:r>
              <w:rPr>
                <w:rFonts w:eastAsia="Times New Roman" w:cs="Segoe UI"/>
                <w:b/>
              </w:rPr>
              <w:t>A</w:t>
            </w:r>
            <w:r w:rsidR="00792642">
              <w:rPr>
                <w:rFonts w:eastAsia="Times New Roman" w:cs="Segoe UI"/>
                <w:b/>
              </w:rPr>
              <w:t>l</w:t>
            </w:r>
            <w:r>
              <w:rPr>
                <w:rFonts w:eastAsia="Times New Roman" w:cs="Segoe UI"/>
                <w:b/>
              </w:rPr>
              <w:t>lison Brown (University of New England</w:t>
            </w:r>
            <w:r w:rsidR="00F35E89" w:rsidRPr="00B3394C">
              <w:rPr>
                <w:rFonts w:eastAsia="Times New Roman" w:cs="Segoe UI"/>
                <w:b/>
              </w:rPr>
              <w:t>)</w:t>
            </w:r>
          </w:p>
        </w:tc>
      </w:tr>
      <w:tr w:rsidR="00F35E89" w:rsidRPr="00B3394C" w:rsidTr="00B3394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12:00</w:t>
            </w:r>
            <w:r w:rsidR="00B3394C">
              <w:rPr>
                <w:rFonts w:eastAsia="Times New Roman" w:cs="Segoe UI"/>
                <w:b/>
              </w:rPr>
              <w:t xml:space="preserve"> PM</w:t>
            </w:r>
          </w:p>
        </w:tc>
        <w:tc>
          <w:tcPr>
            <w:tcW w:w="4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</w:p>
        </w:tc>
      </w:tr>
      <w:tr w:rsidR="00F35E89" w:rsidRPr="00B3394C" w:rsidTr="009345ED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1:00 PM</w:t>
            </w:r>
          </w:p>
        </w:tc>
        <w:tc>
          <w:tcPr>
            <w:tcW w:w="4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Session 5 Lightning Talks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8A157C" w:rsidP="00F35E89">
            <w:pPr>
              <w:rPr>
                <w:rFonts w:eastAsia="Times New Roman" w:cs="Segoe UI"/>
                <w:b/>
              </w:rPr>
            </w:pPr>
            <w:r>
              <w:rPr>
                <w:rFonts w:eastAsia="Times New Roman" w:cs="Segoe UI"/>
                <w:b/>
              </w:rPr>
              <w:t>Julie Clift (Curtin)</w:t>
            </w:r>
          </w:p>
        </w:tc>
      </w:tr>
      <w:tr w:rsidR="00740A2D" w:rsidRPr="00B3394C" w:rsidTr="00740A2D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0A2D" w:rsidRPr="00B3394C" w:rsidRDefault="00740A2D" w:rsidP="00740A2D">
            <w:pPr>
              <w:rPr>
                <w:rFonts w:eastAsia="Times New Roman" w:cs="Segoe UI"/>
                <w:b/>
              </w:rPr>
            </w:pPr>
          </w:p>
        </w:tc>
        <w:tc>
          <w:tcPr>
            <w:tcW w:w="4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0A2D" w:rsidRPr="00B3394C" w:rsidRDefault="00740A2D" w:rsidP="00740A2D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Counting on COUNTER: standards-based usage metrics with IRUS-ANZ</w:t>
            </w:r>
            <w:r>
              <w:rPr>
                <w:rFonts w:eastAsia="Times New Roman" w:cs="Segoe UI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0A2D" w:rsidRPr="00B3394C" w:rsidRDefault="00740A2D" w:rsidP="00740A2D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Louise Dick (CAVAL)</w:t>
            </w:r>
          </w:p>
        </w:tc>
      </w:tr>
      <w:tr w:rsidR="00F35E89" w:rsidRPr="00B3394C" w:rsidTr="009345ED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</w:p>
        </w:tc>
        <w:tc>
          <w:tcPr>
            <w:tcW w:w="4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 xml:space="preserve">University of Auckland, </w:t>
            </w:r>
            <w:proofErr w:type="spellStart"/>
            <w:r w:rsidRPr="00B3394C">
              <w:rPr>
                <w:rFonts w:eastAsia="Times New Roman" w:cs="Segoe UI"/>
                <w:b/>
              </w:rPr>
              <w:t>Te</w:t>
            </w:r>
            <w:proofErr w:type="spellEnd"/>
            <w:r w:rsidRPr="00B3394C">
              <w:rPr>
                <w:rFonts w:eastAsia="Times New Roman" w:cs="Segoe UI"/>
                <w:b/>
              </w:rPr>
              <w:t xml:space="preserve"> </w:t>
            </w:r>
            <w:proofErr w:type="spellStart"/>
            <w:r w:rsidRPr="00B3394C">
              <w:rPr>
                <w:rFonts w:eastAsia="Times New Roman" w:cs="Segoe UI"/>
                <w:b/>
              </w:rPr>
              <w:t>Tumu</w:t>
            </w:r>
            <w:proofErr w:type="spellEnd"/>
            <w:r w:rsidRPr="00B3394C">
              <w:rPr>
                <w:rFonts w:eastAsia="Times New Roman" w:cs="Segoe UI"/>
                <w:b/>
              </w:rPr>
              <w:t xml:space="preserve"> </w:t>
            </w:r>
            <w:proofErr w:type="spellStart"/>
            <w:r w:rsidRPr="00B3394C">
              <w:rPr>
                <w:rFonts w:eastAsia="Times New Roman" w:cs="Segoe UI"/>
                <w:b/>
              </w:rPr>
              <w:t>Herenga</w:t>
            </w:r>
            <w:proofErr w:type="spellEnd"/>
            <w:r w:rsidRPr="00B3394C">
              <w:rPr>
                <w:rFonts w:eastAsia="Times New Roman" w:cs="Segoe UI"/>
                <w:b/>
              </w:rPr>
              <w:t xml:space="preserve"> | LLS: Research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Jennifer Graham</w:t>
            </w:r>
            <w:r w:rsidR="00B3394C" w:rsidRPr="00B3394C">
              <w:rPr>
                <w:rFonts w:eastAsia="Times New Roman" w:cs="Segoe UI"/>
                <w:b/>
              </w:rPr>
              <w:t xml:space="preserve"> (University of Auckland)</w:t>
            </w:r>
          </w:p>
        </w:tc>
      </w:tr>
      <w:tr w:rsidR="00F35E89" w:rsidRPr="00B3394C" w:rsidTr="009345ED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E89" w:rsidRPr="00B3394C" w:rsidRDefault="00F35E89" w:rsidP="00F35E89">
            <w:pPr>
              <w:rPr>
                <w:rFonts w:eastAsia="Times New Roman" w:cs="Segoe UI"/>
              </w:rPr>
            </w:pPr>
          </w:p>
        </w:tc>
        <w:tc>
          <w:tcPr>
            <w:tcW w:w="4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Breaking the rod you've made for your own back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Leonie Sherwin</w:t>
            </w:r>
            <w:r w:rsidR="00B3394C" w:rsidRPr="00B3394C">
              <w:rPr>
                <w:rFonts w:eastAsia="Times New Roman" w:cs="Segoe UI"/>
                <w:b/>
              </w:rPr>
              <w:t xml:space="preserve"> (University of Southern Queensland)</w:t>
            </w:r>
          </w:p>
        </w:tc>
      </w:tr>
      <w:tr w:rsidR="00F35E89" w:rsidRPr="00B3394C" w:rsidTr="009345ED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F14C19" w:rsidRDefault="00F35E89" w:rsidP="00F35E89">
            <w:pPr>
              <w:rPr>
                <w:b/>
              </w:rPr>
            </w:pPr>
            <w:r w:rsidRPr="00F14C19">
              <w:rPr>
                <w:b/>
              </w:rPr>
              <w:t>1:15 PM</w:t>
            </w:r>
          </w:p>
        </w:tc>
        <w:tc>
          <w:tcPr>
            <w:tcW w:w="4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F14C19" w:rsidRDefault="00F35E89" w:rsidP="00F35E89">
            <w:pPr>
              <w:rPr>
                <w:b/>
              </w:rPr>
            </w:pPr>
            <w:r w:rsidRPr="00F14C19">
              <w:rPr>
                <w:b/>
              </w:rPr>
              <w:t>Q/A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/>
        </w:tc>
      </w:tr>
      <w:tr w:rsidR="00F35E89" w:rsidRPr="00B3394C" w:rsidTr="009345ED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E89" w:rsidRPr="00F14C19" w:rsidRDefault="00F35E89" w:rsidP="00F35E89">
            <w:pPr>
              <w:rPr>
                <w:b/>
              </w:rPr>
            </w:pPr>
            <w:r w:rsidRPr="00F14C19">
              <w:rPr>
                <w:b/>
              </w:rPr>
              <w:t>1:20 PM</w:t>
            </w:r>
          </w:p>
        </w:tc>
        <w:tc>
          <w:tcPr>
            <w:tcW w:w="4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E89" w:rsidRPr="00F14C19" w:rsidRDefault="00F14C19" w:rsidP="00F35E89">
            <w:pPr>
              <w:rPr>
                <w:b/>
              </w:rPr>
            </w:pPr>
            <w:r w:rsidRPr="00F14C19">
              <w:rPr>
                <w:b/>
              </w:rPr>
              <w:t xml:space="preserve">Session 5: </w:t>
            </w:r>
            <w:r w:rsidR="00F35E89" w:rsidRPr="00F14C19">
              <w:rPr>
                <w:b/>
              </w:rPr>
              <w:t>Presentations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E89" w:rsidRPr="00B3394C" w:rsidRDefault="00F35E89" w:rsidP="00F35E89"/>
        </w:tc>
      </w:tr>
      <w:tr w:rsidR="00F35E89" w:rsidRPr="00B3394C" w:rsidTr="009345ED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E89" w:rsidRPr="00B3394C" w:rsidRDefault="00F35E89" w:rsidP="00F35E89">
            <w:pPr>
              <w:rPr>
                <w:rFonts w:eastAsia="Times New Roman" w:cs="Segoe UI"/>
              </w:rPr>
            </w:pPr>
          </w:p>
        </w:tc>
        <w:tc>
          <w:tcPr>
            <w:tcW w:w="4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14C19" w:rsidP="00F35E89">
            <w:pPr>
              <w:rPr>
                <w:rFonts w:eastAsia="Times New Roman" w:cs="Segoe UI"/>
                <w:b/>
              </w:rPr>
            </w:pPr>
            <w:r w:rsidRPr="00F14C19">
              <w:rPr>
                <w:rFonts w:eastAsia="Times New Roman" w:cs="Segoe UI"/>
                <w:b/>
              </w:rPr>
              <w:t>Improving the Pure Repository workflow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21624A" w:rsidP="00B3394C">
            <w:pPr>
              <w:rPr>
                <w:rFonts w:eastAsia="Times New Roman" w:cs="Segoe UI"/>
                <w:b/>
              </w:rPr>
            </w:pPr>
            <w:r w:rsidRPr="0021624A">
              <w:rPr>
                <w:rFonts w:eastAsia="Times New Roman" w:cs="Segoe UI"/>
                <w:b/>
              </w:rPr>
              <w:t>Amanda Shepherd</w:t>
            </w:r>
            <w:r w:rsidR="006412D9">
              <w:rPr>
                <w:rFonts w:eastAsia="Times New Roman" w:cs="Segoe UI"/>
                <w:b/>
              </w:rPr>
              <w:t xml:space="preserve">, </w:t>
            </w:r>
            <w:proofErr w:type="spellStart"/>
            <w:r w:rsidR="006412D9">
              <w:rPr>
                <w:rFonts w:eastAsia="Times New Roman" w:cs="Segoe UI"/>
                <w:b/>
              </w:rPr>
              <w:t>Phillipa</w:t>
            </w:r>
            <w:proofErr w:type="spellEnd"/>
            <w:r w:rsidR="006412D9">
              <w:rPr>
                <w:rFonts w:eastAsia="Times New Roman" w:cs="Segoe UI"/>
                <w:b/>
              </w:rPr>
              <w:t xml:space="preserve"> Barlow</w:t>
            </w:r>
            <w:r>
              <w:rPr>
                <w:rFonts w:eastAsia="Times New Roman" w:cs="Segoe UI"/>
                <w:b/>
              </w:rPr>
              <w:t xml:space="preserve"> (</w:t>
            </w:r>
            <w:r w:rsidRPr="0021624A">
              <w:rPr>
                <w:rFonts w:eastAsia="Times New Roman" w:cs="Segoe UI"/>
                <w:b/>
              </w:rPr>
              <w:t>Charles Sturt University</w:t>
            </w:r>
            <w:r>
              <w:rPr>
                <w:rFonts w:eastAsia="Times New Roman" w:cs="Segoe UI"/>
                <w:b/>
              </w:rPr>
              <w:t>)</w:t>
            </w:r>
          </w:p>
        </w:tc>
      </w:tr>
      <w:tr w:rsidR="00F35E89" w:rsidRPr="00B3394C" w:rsidTr="009345ED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E89" w:rsidRPr="00B3394C" w:rsidRDefault="00F35E89" w:rsidP="00F35E89">
            <w:pPr>
              <w:rPr>
                <w:rFonts w:eastAsia="Times New Roman" w:cs="Segoe UI"/>
              </w:rPr>
            </w:pPr>
          </w:p>
        </w:tc>
        <w:tc>
          <w:tcPr>
            <w:tcW w:w="4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Can download stats tell us ‘where to from here’?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Tanya Holm</w:t>
            </w:r>
            <w:r w:rsidR="00B3394C" w:rsidRPr="00B3394C">
              <w:rPr>
                <w:rFonts w:eastAsia="Times New Roman" w:cs="Segoe UI"/>
                <w:b/>
              </w:rPr>
              <w:t xml:space="preserve"> (University of New South Wales)</w:t>
            </w:r>
          </w:p>
        </w:tc>
      </w:tr>
      <w:tr w:rsidR="00F35E89" w:rsidRPr="00B3394C" w:rsidTr="009345ED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</w:p>
        </w:tc>
        <w:tc>
          <w:tcPr>
            <w:tcW w:w="4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Comprehensive capture of creative works: The University of Queensland Non-Traditional Research Output (NTRO) Project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Mary-Anne Marrington</w:t>
            </w:r>
            <w:r w:rsidR="00B3394C" w:rsidRPr="00B3394C">
              <w:rPr>
                <w:rFonts w:eastAsia="Times New Roman" w:cs="Segoe UI"/>
                <w:b/>
              </w:rPr>
              <w:t xml:space="preserve"> (University of Queensland)</w:t>
            </w:r>
          </w:p>
        </w:tc>
      </w:tr>
      <w:tr w:rsidR="00F35E89" w:rsidRPr="00B3394C" w:rsidTr="009345ED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</w:p>
        </w:tc>
        <w:tc>
          <w:tcPr>
            <w:tcW w:w="4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Lessons and challenges from the GRO integration with Repository Tools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Susan Boulton</w:t>
            </w:r>
            <w:r w:rsidR="00B3394C" w:rsidRPr="00B3394C">
              <w:rPr>
                <w:rFonts w:eastAsia="Times New Roman" w:cs="Segoe UI"/>
                <w:b/>
              </w:rPr>
              <w:t xml:space="preserve"> (Griffith University)</w:t>
            </w:r>
          </w:p>
        </w:tc>
      </w:tr>
      <w:tr w:rsidR="00F35E89" w:rsidRPr="00B3394C" w:rsidTr="00B3394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2:20 PM</w:t>
            </w:r>
          </w:p>
        </w:tc>
        <w:tc>
          <w:tcPr>
            <w:tcW w:w="4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Closing remarks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8A157C" w:rsidP="00F35E89">
            <w:pPr>
              <w:rPr>
                <w:rFonts w:eastAsia="Times New Roman" w:cs="Segoe UI"/>
                <w:b/>
              </w:rPr>
            </w:pPr>
            <w:r>
              <w:rPr>
                <w:rFonts w:eastAsia="Times New Roman" w:cs="Segoe UI"/>
                <w:b/>
              </w:rPr>
              <w:t>Harry Rolf &amp; Committee</w:t>
            </w:r>
          </w:p>
        </w:tc>
      </w:tr>
      <w:tr w:rsidR="00F35E89" w:rsidRPr="00B3394C" w:rsidTr="00B3394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2:30 PM</w:t>
            </w:r>
          </w:p>
        </w:tc>
        <w:tc>
          <w:tcPr>
            <w:tcW w:w="4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  <w:r w:rsidRPr="00B3394C">
              <w:rPr>
                <w:rFonts w:eastAsia="Times New Roman" w:cs="Segoe UI"/>
                <w:b/>
              </w:rPr>
              <w:t>Close day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E89" w:rsidRPr="00B3394C" w:rsidRDefault="00F35E89" w:rsidP="00F35E89">
            <w:pPr>
              <w:rPr>
                <w:rFonts w:eastAsia="Times New Roman" w:cs="Segoe UI"/>
                <w:b/>
              </w:rPr>
            </w:pPr>
          </w:p>
        </w:tc>
      </w:tr>
    </w:tbl>
    <w:p w:rsidR="00CC5657" w:rsidRDefault="00CC5657" w:rsidP="00CC5657"/>
    <w:p w:rsidR="00CC5657" w:rsidRDefault="00CC5657" w:rsidP="00CC5657">
      <w:pPr>
        <w:spacing w:before="0" w:after="160"/>
      </w:pPr>
    </w:p>
    <w:p w:rsidR="00C844D1" w:rsidRPr="00C844D1" w:rsidRDefault="00C844D1" w:rsidP="00C844D1"/>
    <w:sectPr w:rsidR="00C844D1" w:rsidRPr="00C844D1" w:rsidSect="005B6E58">
      <w:pgSz w:w="11906" w:h="16838"/>
      <w:pgMar w:top="1440" w:right="1440" w:bottom="1440" w:left="1440" w:header="28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E49" w:rsidRDefault="001D3E49" w:rsidP="005235D2">
      <w:pPr>
        <w:spacing w:after="0" w:line="240" w:lineRule="auto"/>
      </w:pPr>
      <w:r>
        <w:separator/>
      </w:r>
    </w:p>
  </w:endnote>
  <w:endnote w:type="continuationSeparator" w:id="0">
    <w:p w:rsidR="001D3E49" w:rsidRDefault="001D3E49" w:rsidP="0052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421272"/>
      <w:docPartObj>
        <w:docPartGallery w:val="Page Numbers (Bottom of Page)"/>
        <w:docPartUnique/>
      </w:docPartObj>
    </w:sdtPr>
    <w:sdtEndPr/>
    <w:sdtContent>
      <w:sdt>
        <w:sdtPr>
          <w:id w:val="-745181906"/>
          <w:docPartObj>
            <w:docPartGallery w:val="Page Numbers (Top of Page)"/>
            <w:docPartUnique/>
          </w:docPartObj>
        </w:sdtPr>
        <w:sdtEndPr/>
        <w:sdtContent>
          <w:p w:rsidR="00D213FB" w:rsidRDefault="00D213FB">
            <w:pPr>
              <w:pStyle w:val="Footer"/>
            </w:pPr>
            <w:r w:rsidRPr="00640EEA">
              <w:rPr>
                <w:rFonts w:ascii="Arial" w:hAnsi="Arial" w:cs="Arial"/>
                <w:i/>
                <w:noProof/>
                <w:color w:val="002D4D"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3928057A" wp14:editId="4F66FA0D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98870</wp:posOffset>
                      </wp:positionV>
                      <wp:extent cx="4276725" cy="534035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6725" cy="534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3FB" w:rsidRPr="00647622" w:rsidRDefault="00D213FB" w:rsidP="00647622">
                                  <w:pPr>
                                    <w:jc w:val="right"/>
                                    <w:rPr>
                                      <w:color w:val="0196D8"/>
                                    </w:rPr>
                                  </w:pPr>
                                  <w:r w:rsidRPr="00647622">
                                    <w:rPr>
                                      <w:color w:val="0196D8"/>
                                    </w:rPr>
                                    <w:t>CAUL (Council of Australian University Librarians</w:t>
                                  </w:r>
                                  <w:proofErr w:type="gramStart"/>
                                  <w:r w:rsidRPr="00647622">
                                    <w:rPr>
                                      <w:color w:val="0196D8"/>
                                    </w:rPr>
                                    <w:t>)</w:t>
                                  </w:r>
                                  <w:proofErr w:type="gramEnd"/>
                                  <w:r w:rsidRPr="00647622">
                                    <w:rPr>
                                      <w:color w:val="0196D8"/>
                                    </w:rPr>
                                    <w:br/>
                                    <w:t>+61 2 6125 2990 | caul@caul.edu.au | www.caul.edu.au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805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153.35pt;margin-top:7.8pt;width:336.75pt;height:42.0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" filled="f" stroked="f">
                      <v:textbox>
                        <w:txbxContent>
                          <w:p w:rsidR="00D213FB" w:rsidRPr="00647622" w:rsidRDefault="00D213FB" w:rsidP="00647622">
                            <w:pPr>
                              <w:jc w:val="right"/>
                              <w:rPr>
                                <w:color w:val="0196D8"/>
                              </w:rPr>
                            </w:pPr>
                            <w:r w:rsidRPr="00647622">
                              <w:rPr>
                                <w:color w:val="0196D8"/>
                              </w:rPr>
                              <w:t>CAUL (Council of Australian University Librarians</w:t>
                            </w:r>
                            <w:proofErr w:type="gramStart"/>
                            <w:r w:rsidRPr="00647622">
                              <w:rPr>
                                <w:color w:val="0196D8"/>
                              </w:rPr>
                              <w:t>)</w:t>
                            </w:r>
                            <w:proofErr w:type="gramEnd"/>
                            <w:r w:rsidRPr="00647622">
                              <w:rPr>
                                <w:color w:val="0196D8"/>
                              </w:rPr>
                              <w:br/>
                              <w:t>+61 2 6125 2990 | caul@caul.edu.au | www.caul.edu.au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213FB">
              <w:rPr>
                <w:i/>
                <w:color w:val="002D4D"/>
              </w:rPr>
              <w:t xml:space="preserve">Page </w:t>
            </w:r>
            <w:r w:rsidRPr="00D213FB">
              <w:rPr>
                <w:b/>
                <w:bCs/>
                <w:i/>
                <w:color w:val="002D4D"/>
                <w:sz w:val="24"/>
                <w:szCs w:val="24"/>
              </w:rPr>
              <w:fldChar w:fldCharType="begin"/>
            </w:r>
            <w:r w:rsidRPr="00D213FB">
              <w:rPr>
                <w:b/>
                <w:bCs/>
                <w:i/>
                <w:color w:val="002D4D"/>
              </w:rPr>
              <w:instrText xml:space="preserve"> PAGE </w:instrText>
            </w:r>
            <w:r w:rsidRPr="00D213FB">
              <w:rPr>
                <w:b/>
                <w:bCs/>
                <w:i/>
                <w:color w:val="002D4D"/>
                <w:sz w:val="24"/>
                <w:szCs w:val="24"/>
              </w:rPr>
              <w:fldChar w:fldCharType="separate"/>
            </w:r>
            <w:r w:rsidR="00BF2595">
              <w:rPr>
                <w:b/>
                <w:bCs/>
                <w:i/>
                <w:noProof/>
                <w:color w:val="002D4D"/>
              </w:rPr>
              <w:t>8</w:t>
            </w:r>
            <w:r w:rsidRPr="00D213FB">
              <w:rPr>
                <w:b/>
                <w:bCs/>
                <w:i/>
                <w:color w:val="002D4D"/>
                <w:sz w:val="24"/>
                <w:szCs w:val="24"/>
              </w:rPr>
              <w:fldChar w:fldCharType="end"/>
            </w:r>
            <w:r w:rsidRPr="00D213FB">
              <w:rPr>
                <w:i/>
                <w:color w:val="002D4D"/>
              </w:rPr>
              <w:t xml:space="preserve"> of </w:t>
            </w:r>
            <w:r w:rsidRPr="00D213FB">
              <w:rPr>
                <w:b/>
                <w:bCs/>
                <w:i/>
                <w:color w:val="002D4D"/>
                <w:sz w:val="24"/>
                <w:szCs w:val="24"/>
              </w:rPr>
              <w:fldChar w:fldCharType="begin"/>
            </w:r>
            <w:r w:rsidRPr="00D213FB">
              <w:rPr>
                <w:b/>
                <w:bCs/>
                <w:i/>
                <w:color w:val="002D4D"/>
              </w:rPr>
              <w:instrText xml:space="preserve"> NUMPAGES  </w:instrText>
            </w:r>
            <w:r w:rsidRPr="00D213FB">
              <w:rPr>
                <w:b/>
                <w:bCs/>
                <w:i/>
                <w:color w:val="002D4D"/>
                <w:sz w:val="24"/>
                <w:szCs w:val="24"/>
              </w:rPr>
              <w:fldChar w:fldCharType="separate"/>
            </w:r>
            <w:r w:rsidR="00BF2595">
              <w:rPr>
                <w:b/>
                <w:bCs/>
                <w:i/>
                <w:noProof/>
                <w:color w:val="002D4D"/>
              </w:rPr>
              <w:t>8</w:t>
            </w:r>
            <w:r w:rsidRPr="00D213FB">
              <w:rPr>
                <w:b/>
                <w:bCs/>
                <w:i/>
                <w:color w:val="002D4D"/>
                <w:sz w:val="24"/>
                <w:szCs w:val="24"/>
              </w:rPr>
              <w:fldChar w:fldCharType="end"/>
            </w:r>
            <w:r>
              <w:rPr>
                <w:b/>
                <w:bCs/>
                <w:i/>
                <w:color w:val="002D4D"/>
                <w:sz w:val="24"/>
                <w:szCs w:val="24"/>
              </w:rPr>
              <w:t xml:space="preserve"> </w:t>
            </w:r>
          </w:p>
        </w:sdtContent>
      </w:sdt>
    </w:sdtContent>
  </w:sdt>
  <w:p w:rsidR="00082AA8" w:rsidRDefault="00082AA8" w:rsidP="00D213FB">
    <w:pPr>
      <w:pStyle w:val="Footer"/>
      <w:tabs>
        <w:tab w:val="clear" w:pos="4513"/>
        <w:tab w:val="clear" w:pos="9026"/>
        <w:tab w:val="left" w:pos="366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E49" w:rsidRDefault="001D3E49" w:rsidP="005235D2">
      <w:pPr>
        <w:spacing w:after="0" w:line="240" w:lineRule="auto"/>
      </w:pPr>
      <w:r>
        <w:separator/>
      </w:r>
    </w:p>
  </w:footnote>
  <w:footnote w:type="continuationSeparator" w:id="0">
    <w:p w:rsidR="001D3E49" w:rsidRDefault="001D3E49" w:rsidP="0052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D2" w:rsidRDefault="00BF259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56242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report-cover-page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D2" w:rsidRDefault="00345560" w:rsidP="00082AA8">
    <w:pPr>
      <w:pStyle w:val="Header"/>
      <w:tabs>
        <w:tab w:val="clear" w:pos="4513"/>
      </w:tabs>
    </w:pPr>
    <w:r w:rsidRPr="00640EEA">
      <w:rPr>
        <w:i/>
        <w:noProof/>
        <w:sz w:val="20"/>
        <w:szCs w:val="20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D1D21D" wp14:editId="6C767C26">
              <wp:simplePos x="0" y="0"/>
              <wp:positionH relativeFrom="column">
                <wp:posOffset>-736600</wp:posOffset>
              </wp:positionH>
              <wp:positionV relativeFrom="paragraph">
                <wp:posOffset>-137160</wp:posOffset>
              </wp:positionV>
              <wp:extent cx="3639185" cy="332105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185" cy="332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560" w:rsidRPr="00345560" w:rsidRDefault="00F36C78" w:rsidP="00345560">
                          <w:pP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Final</w:t>
                          </w:r>
                          <w:r w:rsidR="00DE50F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Schedule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1D21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8pt;margin-top:-10.8pt;width:286.55pt;height:2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" filled="f" stroked="f">
              <v:textbox>
                <w:txbxContent>
                  <w:p w:rsidR="00345560" w:rsidRPr="00345560" w:rsidRDefault="00F36C78" w:rsidP="00345560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>Final</w:t>
                    </w:r>
                    <w:r w:rsidR="00DE50FD"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Schedule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7DCB" w:rsidRPr="00640EEA">
      <w:rPr>
        <w:i/>
        <w:noProof/>
        <w:sz w:val="20"/>
        <w:szCs w:val="20"/>
        <w:lang w:eastAsia="en-AU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483F7BED" wp14:editId="468217E0">
              <wp:simplePos x="0" y="0"/>
              <wp:positionH relativeFrom="column">
                <wp:posOffset>2612390</wp:posOffset>
              </wp:positionH>
              <wp:positionV relativeFrom="paragraph">
                <wp:posOffset>-137160</wp:posOffset>
              </wp:positionV>
              <wp:extent cx="3639185" cy="33210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185" cy="332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AA8" w:rsidRPr="00640EEA" w:rsidRDefault="00F94489" w:rsidP="00150B32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CAUL Research Repositories Days</w:t>
                          </w:r>
                          <w:r w:rsidR="00437DCB"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28</w:t>
                          </w:r>
                          <w:r w:rsidR="00437DCB"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– </w:t>
                          </w:r>
                          <w:r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29</w:t>
                          </w:r>
                          <w:r w:rsidR="00026FB5"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October </w:t>
                          </w:r>
                          <w:r w:rsidR="00150B32"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3F7BED" id="Text Box 2" o:spid="_x0000_s1027" type="#_x0000_t202" style="position:absolute;margin-left:205.7pt;margin-top:-10.8pt;width:286.55pt;height:26.1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" filled="f" stroked="f">
              <v:textbox>
                <w:txbxContent>
                  <w:p w:rsidR="00082AA8" w:rsidRPr="00640EEA" w:rsidRDefault="00F94489" w:rsidP="00150B32">
                    <w:pPr>
                      <w:jc w:val="right"/>
                      <w:rPr>
                        <w:rFonts w:ascii="Arial" w:hAnsi="Arial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  <w:t>CAUL Research Repositories Days</w:t>
                    </w:r>
                    <w:r w:rsidR="00437DCB">
                      <w:rPr>
                        <w:rFonts w:ascii="Arial" w:hAnsi="Arial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  <w:t>28</w:t>
                    </w:r>
                    <w:r w:rsidR="00437DCB">
                      <w:rPr>
                        <w:rFonts w:ascii="Arial" w:hAnsi="Arial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  <w:t xml:space="preserve"> – </w:t>
                    </w:r>
                    <w:r>
                      <w:rPr>
                        <w:rFonts w:ascii="Arial" w:hAnsi="Arial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  <w:t>29</w:t>
                    </w:r>
                    <w:r w:rsidR="00026FB5">
                      <w:rPr>
                        <w:rFonts w:ascii="Arial" w:hAnsi="Arial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  <w:t xml:space="preserve">October </w:t>
                    </w:r>
                    <w:r w:rsidR="00150B32">
                      <w:rPr>
                        <w:rFonts w:ascii="Arial" w:hAnsi="Arial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Arial" w:hAnsi="Arial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2B73">
      <w:rPr>
        <w:noProof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-1781175</wp:posOffset>
          </wp:positionV>
          <wp:extent cx="7560000" cy="10692000"/>
          <wp:effectExtent l="0" t="0" r="317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port-cover-pageV2019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D2" w:rsidRDefault="00332B7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-1800225</wp:posOffset>
          </wp:positionV>
          <wp:extent cx="7560000" cy="10692000"/>
          <wp:effectExtent l="0" t="0" r="317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port-cover-pageV2019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A4" w:rsidRDefault="00D62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426"/>
    <w:multiLevelType w:val="hybridMultilevel"/>
    <w:tmpl w:val="0576D254"/>
    <w:lvl w:ilvl="0" w:tplc="F1D298CA">
      <w:numFmt w:val="bullet"/>
      <w:lvlText w:val="-"/>
      <w:lvlJc w:val="left"/>
      <w:pPr>
        <w:ind w:left="42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3275DF"/>
    <w:multiLevelType w:val="hybridMultilevel"/>
    <w:tmpl w:val="607E2958"/>
    <w:lvl w:ilvl="0" w:tplc="DA6278FE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41562"/>
    <w:multiLevelType w:val="hybridMultilevel"/>
    <w:tmpl w:val="170A3242"/>
    <w:lvl w:ilvl="0" w:tplc="DA6278FE">
      <w:numFmt w:val="bullet"/>
      <w:lvlText w:val="•"/>
      <w:lvlJc w:val="left"/>
      <w:pPr>
        <w:ind w:left="720" w:hanging="72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D2E05"/>
    <w:multiLevelType w:val="hybridMultilevel"/>
    <w:tmpl w:val="8030219E"/>
    <w:lvl w:ilvl="0" w:tplc="DA6278FE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7D541E"/>
    <w:multiLevelType w:val="hybridMultilevel"/>
    <w:tmpl w:val="B994D54E"/>
    <w:lvl w:ilvl="0" w:tplc="DA6278FE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5A3AD7"/>
    <w:multiLevelType w:val="hybridMultilevel"/>
    <w:tmpl w:val="194A86A4"/>
    <w:lvl w:ilvl="0" w:tplc="DA6278FE">
      <w:numFmt w:val="bullet"/>
      <w:lvlText w:val="•"/>
      <w:lvlJc w:val="left"/>
      <w:pPr>
        <w:ind w:left="720" w:hanging="72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633562"/>
    <w:multiLevelType w:val="hybridMultilevel"/>
    <w:tmpl w:val="79E01A42"/>
    <w:lvl w:ilvl="0" w:tplc="DA6278FE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A73CF1"/>
    <w:multiLevelType w:val="hybridMultilevel"/>
    <w:tmpl w:val="3E441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72D91"/>
    <w:multiLevelType w:val="hybridMultilevel"/>
    <w:tmpl w:val="B0040E8E"/>
    <w:lvl w:ilvl="0" w:tplc="61C0770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C16D9"/>
    <w:multiLevelType w:val="hybridMultilevel"/>
    <w:tmpl w:val="1F1A9EC8"/>
    <w:lvl w:ilvl="0" w:tplc="DA6278FE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84143"/>
    <w:multiLevelType w:val="hybridMultilevel"/>
    <w:tmpl w:val="BB5E9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E0A8F"/>
    <w:multiLevelType w:val="hybridMultilevel"/>
    <w:tmpl w:val="89A60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7A"/>
    <w:rsid w:val="00000341"/>
    <w:rsid w:val="0000381B"/>
    <w:rsid w:val="000043F8"/>
    <w:rsid w:val="00011FF4"/>
    <w:rsid w:val="0001317B"/>
    <w:rsid w:val="00013BC7"/>
    <w:rsid w:val="00022018"/>
    <w:rsid w:val="00026FB5"/>
    <w:rsid w:val="00030349"/>
    <w:rsid w:val="00056DFC"/>
    <w:rsid w:val="00062BB9"/>
    <w:rsid w:val="000709A1"/>
    <w:rsid w:val="0007745A"/>
    <w:rsid w:val="00077524"/>
    <w:rsid w:val="00082AA8"/>
    <w:rsid w:val="00085ACC"/>
    <w:rsid w:val="0009421D"/>
    <w:rsid w:val="000B0A04"/>
    <w:rsid w:val="000C46AE"/>
    <w:rsid w:val="000C7998"/>
    <w:rsid w:val="000D2AE9"/>
    <w:rsid w:val="000E041A"/>
    <w:rsid w:val="000E26A1"/>
    <w:rsid w:val="000E73BE"/>
    <w:rsid w:val="000F70F5"/>
    <w:rsid w:val="00123AB6"/>
    <w:rsid w:val="00134EA0"/>
    <w:rsid w:val="001367D3"/>
    <w:rsid w:val="00150B32"/>
    <w:rsid w:val="00152C32"/>
    <w:rsid w:val="00154396"/>
    <w:rsid w:val="00163EC4"/>
    <w:rsid w:val="0017120D"/>
    <w:rsid w:val="00180430"/>
    <w:rsid w:val="00180BDA"/>
    <w:rsid w:val="00191943"/>
    <w:rsid w:val="0019210E"/>
    <w:rsid w:val="001923A2"/>
    <w:rsid w:val="00193046"/>
    <w:rsid w:val="001B369E"/>
    <w:rsid w:val="001D296C"/>
    <w:rsid w:val="001D3E49"/>
    <w:rsid w:val="001D76A2"/>
    <w:rsid w:val="001E2399"/>
    <w:rsid w:val="001E66D9"/>
    <w:rsid w:val="00201362"/>
    <w:rsid w:val="00201A33"/>
    <w:rsid w:val="0021624A"/>
    <w:rsid w:val="00232DAB"/>
    <w:rsid w:val="00247CDC"/>
    <w:rsid w:val="00251A38"/>
    <w:rsid w:val="00286962"/>
    <w:rsid w:val="002900C2"/>
    <w:rsid w:val="0029169D"/>
    <w:rsid w:val="00292419"/>
    <w:rsid w:val="00297590"/>
    <w:rsid w:val="002A280D"/>
    <w:rsid w:val="002A6E06"/>
    <w:rsid w:val="002A7314"/>
    <w:rsid w:val="002B14E5"/>
    <w:rsid w:val="002B217A"/>
    <w:rsid w:val="002C0C25"/>
    <w:rsid w:val="002C41DF"/>
    <w:rsid w:val="002C609F"/>
    <w:rsid w:val="002D16E8"/>
    <w:rsid w:val="002E52DD"/>
    <w:rsid w:val="002F0A31"/>
    <w:rsid w:val="002F7BC7"/>
    <w:rsid w:val="00305D45"/>
    <w:rsid w:val="00332B73"/>
    <w:rsid w:val="003337C8"/>
    <w:rsid w:val="00345560"/>
    <w:rsid w:val="0034636C"/>
    <w:rsid w:val="0034656F"/>
    <w:rsid w:val="0035516C"/>
    <w:rsid w:val="00357BE1"/>
    <w:rsid w:val="00364051"/>
    <w:rsid w:val="00372751"/>
    <w:rsid w:val="0037287A"/>
    <w:rsid w:val="00380D7B"/>
    <w:rsid w:val="00381A34"/>
    <w:rsid w:val="003A02E7"/>
    <w:rsid w:val="003A11FD"/>
    <w:rsid w:val="003D3DB4"/>
    <w:rsid w:val="003E2CCF"/>
    <w:rsid w:val="003E3651"/>
    <w:rsid w:val="003E7139"/>
    <w:rsid w:val="004011A7"/>
    <w:rsid w:val="00404FB6"/>
    <w:rsid w:val="00406935"/>
    <w:rsid w:val="004172EA"/>
    <w:rsid w:val="00417460"/>
    <w:rsid w:val="00421AC7"/>
    <w:rsid w:val="004220C6"/>
    <w:rsid w:val="00426D35"/>
    <w:rsid w:val="00437DCB"/>
    <w:rsid w:val="00441623"/>
    <w:rsid w:val="0049152A"/>
    <w:rsid w:val="004948D3"/>
    <w:rsid w:val="00497597"/>
    <w:rsid w:val="00497FCE"/>
    <w:rsid w:val="004A13FB"/>
    <w:rsid w:val="004A2B50"/>
    <w:rsid w:val="004C0395"/>
    <w:rsid w:val="004C0AF9"/>
    <w:rsid w:val="004E6E43"/>
    <w:rsid w:val="004F02C9"/>
    <w:rsid w:val="004F1508"/>
    <w:rsid w:val="004F3F6A"/>
    <w:rsid w:val="004F5DC1"/>
    <w:rsid w:val="005134C4"/>
    <w:rsid w:val="005235D2"/>
    <w:rsid w:val="00525220"/>
    <w:rsid w:val="00530E15"/>
    <w:rsid w:val="0053454A"/>
    <w:rsid w:val="00534D3E"/>
    <w:rsid w:val="005420F5"/>
    <w:rsid w:val="00562224"/>
    <w:rsid w:val="00563185"/>
    <w:rsid w:val="00580D20"/>
    <w:rsid w:val="005858FD"/>
    <w:rsid w:val="00590363"/>
    <w:rsid w:val="005904DB"/>
    <w:rsid w:val="00590E42"/>
    <w:rsid w:val="005A7AC6"/>
    <w:rsid w:val="005B4BB6"/>
    <w:rsid w:val="005B6E58"/>
    <w:rsid w:val="005C2D79"/>
    <w:rsid w:val="005C5D78"/>
    <w:rsid w:val="005D1F1B"/>
    <w:rsid w:val="005E3C86"/>
    <w:rsid w:val="005E6BAF"/>
    <w:rsid w:val="005E7DDB"/>
    <w:rsid w:val="005F1AAC"/>
    <w:rsid w:val="006022BD"/>
    <w:rsid w:val="00604981"/>
    <w:rsid w:val="006260DA"/>
    <w:rsid w:val="0063202D"/>
    <w:rsid w:val="00632829"/>
    <w:rsid w:val="006412D9"/>
    <w:rsid w:val="00641973"/>
    <w:rsid w:val="00647622"/>
    <w:rsid w:val="00654807"/>
    <w:rsid w:val="006823FD"/>
    <w:rsid w:val="006853AF"/>
    <w:rsid w:val="006860D8"/>
    <w:rsid w:val="006A3627"/>
    <w:rsid w:val="006A47F2"/>
    <w:rsid w:val="006A5B93"/>
    <w:rsid w:val="006B756C"/>
    <w:rsid w:val="006C1218"/>
    <w:rsid w:val="006E6CD3"/>
    <w:rsid w:val="006F2979"/>
    <w:rsid w:val="006F34D9"/>
    <w:rsid w:val="006F431B"/>
    <w:rsid w:val="00705D82"/>
    <w:rsid w:val="00705DF2"/>
    <w:rsid w:val="00712B1D"/>
    <w:rsid w:val="007160A0"/>
    <w:rsid w:val="00733FB6"/>
    <w:rsid w:val="00740A2D"/>
    <w:rsid w:val="00741323"/>
    <w:rsid w:val="00741881"/>
    <w:rsid w:val="007473AE"/>
    <w:rsid w:val="007576CB"/>
    <w:rsid w:val="00757B2D"/>
    <w:rsid w:val="00763E43"/>
    <w:rsid w:val="00770217"/>
    <w:rsid w:val="00781D38"/>
    <w:rsid w:val="00783A50"/>
    <w:rsid w:val="007841A3"/>
    <w:rsid w:val="00792642"/>
    <w:rsid w:val="007C11A5"/>
    <w:rsid w:val="007C2799"/>
    <w:rsid w:val="007D5769"/>
    <w:rsid w:val="007D6B0B"/>
    <w:rsid w:val="007E4DD0"/>
    <w:rsid w:val="007F008F"/>
    <w:rsid w:val="007F6948"/>
    <w:rsid w:val="00801BD5"/>
    <w:rsid w:val="00802A27"/>
    <w:rsid w:val="00806345"/>
    <w:rsid w:val="008155BD"/>
    <w:rsid w:val="00824206"/>
    <w:rsid w:val="008249A9"/>
    <w:rsid w:val="00831A38"/>
    <w:rsid w:val="0083597C"/>
    <w:rsid w:val="00860F06"/>
    <w:rsid w:val="0086611A"/>
    <w:rsid w:val="00867CE8"/>
    <w:rsid w:val="008728A5"/>
    <w:rsid w:val="00873DAB"/>
    <w:rsid w:val="00886FBF"/>
    <w:rsid w:val="00891C96"/>
    <w:rsid w:val="00892528"/>
    <w:rsid w:val="00896153"/>
    <w:rsid w:val="00896B1E"/>
    <w:rsid w:val="008A157C"/>
    <w:rsid w:val="008A2DFB"/>
    <w:rsid w:val="008A3631"/>
    <w:rsid w:val="008A3B0F"/>
    <w:rsid w:val="008B33EE"/>
    <w:rsid w:val="008C52A4"/>
    <w:rsid w:val="008D0E44"/>
    <w:rsid w:val="008F0A14"/>
    <w:rsid w:val="008F32BE"/>
    <w:rsid w:val="008F45E1"/>
    <w:rsid w:val="008F7968"/>
    <w:rsid w:val="00900902"/>
    <w:rsid w:val="0090629C"/>
    <w:rsid w:val="009152EF"/>
    <w:rsid w:val="0093570D"/>
    <w:rsid w:val="009374E6"/>
    <w:rsid w:val="00955E9D"/>
    <w:rsid w:val="00962A6D"/>
    <w:rsid w:val="00966561"/>
    <w:rsid w:val="00966D3F"/>
    <w:rsid w:val="00986C28"/>
    <w:rsid w:val="009873EE"/>
    <w:rsid w:val="009A4BF5"/>
    <w:rsid w:val="009A6496"/>
    <w:rsid w:val="009B075C"/>
    <w:rsid w:val="009B396E"/>
    <w:rsid w:val="009B58CE"/>
    <w:rsid w:val="009D06B6"/>
    <w:rsid w:val="009D2E2D"/>
    <w:rsid w:val="009E6794"/>
    <w:rsid w:val="009F508B"/>
    <w:rsid w:val="00A21FA2"/>
    <w:rsid w:val="00A243B3"/>
    <w:rsid w:val="00A244BC"/>
    <w:rsid w:val="00A258D5"/>
    <w:rsid w:val="00A26464"/>
    <w:rsid w:val="00A31239"/>
    <w:rsid w:val="00A35960"/>
    <w:rsid w:val="00A433A9"/>
    <w:rsid w:val="00A55B2A"/>
    <w:rsid w:val="00A61B5E"/>
    <w:rsid w:val="00A71738"/>
    <w:rsid w:val="00A721FB"/>
    <w:rsid w:val="00A72791"/>
    <w:rsid w:val="00A91FF5"/>
    <w:rsid w:val="00AA37A5"/>
    <w:rsid w:val="00AA6E43"/>
    <w:rsid w:val="00AB27ED"/>
    <w:rsid w:val="00AC18AB"/>
    <w:rsid w:val="00AC33F3"/>
    <w:rsid w:val="00AD7054"/>
    <w:rsid w:val="00AE1098"/>
    <w:rsid w:val="00AE6D51"/>
    <w:rsid w:val="00AF63EF"/>
    <w:rsid w:val="00B009CF"/>
    <w:rsid w:val="00B03C2B"/>
    <w:rsid w:val="00B052F5"/>
    <w:rsid w:val="00B10FBF"/>
    <w:rsid w:val="00B1535D"/>
    <w:rsid w:val="00B210A8"/>
    <w:rsid w:val="00B30654"/>
    <w:rsid w:val="00B30A18"/>
    <w:rsid w:val="00B3394C"/>
    <w:rsid w:val="00B3473D"/>
    <w:rsid w:val="00B361E6"/>
    <w:rsid w:val="00B367A4"/>
    <w:rsid w:val="00B51275"/>
    <w:rsid w:val="00B52E0C"/>
    <w:rsid w:val="00B54725"/>
    <w:rsid w:val="00B7118B"/>
    <w:rsid w:val="00B77EE2"/>
    <w:rsid w:val="00B84BA2"/>
    <w:rsid w:val="00B96F42"/>
    <w:rsid w:val="00BA6FF3"/>
    <w:rsid w:val="00BB26CB"/>
    <w:rsid w:val="00BB50C6"/>
    <w:rsid w:val="00BB5239"/>
    <w:rsid w:val="00BC044D"/>
    <w:rsid w:val="00BD1703"/>
    <w:rsid w:val="00BD5C24"/>
    <w:rsid w:val="00BD79A0"/>
    <w:rsid w:val="00BE3A39"/>
    <w:rsid w:val="00BF2595"/>
    <w:rsid w:val="00BF3162"/>
    <w:rsid w:val="00C018F7"/>
    <w:rsid w:val="00C0410E"/>
    <w:rsid w:val="00C0423D"/>
    <w:rsid w:val="00C12501"/>
    <w:rsid w:val="00C17C7C"/>
    <w:rsid w:val="00C26046"/>
    <w:rsid w:val="00C402FB"/>
    <w:rsid w:val="00C5040B"/>
    <w:rsid w:val="00C5746F"/>
    <w:rsid w:val="00C65231"/>
    <w:rsid w:val="00C72666"/>
    <w:rsid w:val="00C74573"/>
    <w:rsid w:val="00C7669F"/>
    <w:rsid w:val="00C816A0"/>
    <w:rsid w:val="00C81738"/>
    <w:rsid w:val="00C844D1"/>
    <w:rsid w:val="00CA54E9"/>
    <w:rsid w:val="00CA6EE4"/>
    <w:rsid w:val="00CA7920"/>
    <w:rsid w:val="00CB410A"/>
    <w:rsid w:val="00CB50F0"/>
    <w:rsid w:val="00CC0BD7"/>
    <w:rsid w:val="00CC4B2D"/>
    <w:rsid w:val="00CC5657"/>
    <w:rsid w:val="00CD5A38"/>
    <w:rsid w:val="00CE742E"/>
    <w:rsid w:val="00CF0A19"/>
    <w:rsid w:val="00D02F3E"/>
    <w:rsid w:val="00D0603C"/>
    <w:rsid w:val="00D113FD"/>
    <w:rsid w:val="00D13A13"/>
    <w:rsid w:val="00D17321"/>
    <w:rsid w:val="00D17711"/>
    <w:rsid w:val="00D2034B"/>
    <w:rsid w:val="00D213FB"/>
    <w:rsid w:val="00D26427"/>
    <w:rsid w:val="00D268A9"/>
    <w:rsid w:val="00D40D80"/>
    <w:rsid w:val="00D42EA7"/>
    <w:rsid w:val="00D445B6"/>
    <w:rsid w:val="00D4589D"/>
    <w:rsid w:val="00D50124"/>
    <w:rsid w:val="00D56BEB"/>
    <w:rsid w:val="00D5713C"/>
    <w:rsid w:val="00D61431"/>
    <w:rsid w:val="00D62EA4"/>
    <w:rsid w:val="00D66796"/>
    <w:rsid w:val="00D73543"/>
    <w:rsid w:val="00D75BE6"/>
    <w:rsid w:val="00D82F51"/>
    <w:rsid w:val="00D86041"/>
    <w:rsid w:val="00D87FDC"/>
    <w:rsid w:val="00DE50FD"/>
    <w:rsid w:val="00DE5447"/>
    <w:rsid w:val="00DE7B15"/>
    <w:rsid w:val="00DF1EBE"/>
    <w:rsid w:val="00DF48F6"/>
    <w:rsid w:val="00E13330"/>
    <w:rsid w:val="00E13772"/>
    <w:rsid w:val="00E23CA6"/>
    <w:rsid w:val="00E42AEB"/>
    <w:rsid w:val="00E463B5"/>
    <w:rsid w:val="00E53190"/>
    <w:rsid w:val="00E56E3E"/>
    <w:rsid w:val="00E57AEC"/>
    <w:rsid w:val="00E65421"/>
    <w:rsid w:val="00E74556"/>
    <w:rsid w:val="00EA032E"/>
    <w:rsid w:val="00EA1C81"/>
    <w:rsid w:val="00EA3BF7"/>
    <w:rsid w:val="00EA73CF"/>
    <w:rsid w:val="00EB7025"/>
    <w:rsid w:val="00EB7C6A"/>
    <w:rsid w:val="00EC2086"/>
    <w:rsid w:val="00EC659B"/>
    <w:rsid w:val="00EF352E"/>
    <w:rsid w:val="00F00899"/>
    <w:rsid w:val="00F12E5E"/>
    <w:rsid w:val="00F14C19"/>
    <w:rsid w:val="00F3203F"/>
    <w:rsid w:val="00F35E89"/>
    <w:rsid w:val="00F35E8C"/>
    <w:rsid w:val="00F36C78"/>
    <w:rsid w:val="00F40BA1"/>
    <w:rsid w:val="00F420FF"/>
    <w:rsid w:val="00F51882"/>
    <w:rsid w:val="00F62C50"/>
    <w:rsid w:val="00F661AC"/>
    <w:rsid w:val="00F72C12"/>
    <w:rsid w:val="00F75549"/>
    <w:rsid w:val="00F9357B"/>
    <w:rsid w:val="00F94489"/>
    <w:rsid w:val="00F97FDC"/>
    <w:rsid w:val="00FA652B"/>
    <w:rsid w:val="00FB2276"/>
    <w:rsid w:val="00FB4DD7"/>
    <w:rsid w:val="00FC0996"/>
    <w:rsid w:val="00FC422E"/>
    <w:rsid w:val="00FD0B91"/>
    <w:rsid w:val="00FD2395"/>
    <w:rsid w:val="00FD2844"/>
    <w:rsid w:val="00FE5ED1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0B219E3"/>
  <w15:chartTrackingRefBased/>
  <w15:docId w15:val="{CF9434E2-E0C4-44DF-BDA3-B3184C1D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E9"/>
    <w:pPr>
      <w:spacing w:before="120" w:after="120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35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35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535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535D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535D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5D2"/>
  </w:style>
  <w:style w:type="paragraph" w:styleId="Footer">
    <w:name w:val="footer"/>
    <w:basedOn w:val="Normal"/>
    <w:link w:val="FooterChar"/>
    <w:uiPriority w:val="99"/>
    <w:unhideWhenUsed/>
    <w:rsid w:val="00523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5D2"/>
  </w:style>
  <w:style w:type="paragraph" w:customStyle="1" w:styleId="BasicParagraph">
    <w:name w:val="[Basic Paragraph]"/>
    <w:basedOn w:val="Normal"/>
    <w:uiPriority w:val="99"/>
    <w:rsid w:val="00150B3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1535D"/>
    <w:rPr>
      <w:rFonts w:ascii="Segoe UI" w:eastAsiaTheme="majorEastAsia" w:hAnsi="Segoe U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535D"/>
    <w:rPr>
      <w:rFonts w:ascii="Segoe UI" w:eastAsiaTheme="majorEastAsia" w:hAnsi="Segoe UI" w:cstheme="majorBidi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535D"/>
    <w:rPr>
      <w:rFonts w:ascii="Segoe UI" w:eastAsiaTheme="majorEastAsia" w:hAnsi="Segoe U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535D"/>
    <w:rPr>
      <w:rFonts w:ascii="Segoe UI" w:eastAsiaTheme="majorEastAsia" w:hAnsi="Segoe U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1535D"/>
    <w:rPr>
      <w:rFonts w:ascii="Segoe UI" w:eastAsiaTheme="majorEastAsia" w:hAnsi="Segoe UI" w:cstheme="majorBidi"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9F508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F50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F508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F508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F50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FCE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C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535D"/>
    <w:pPr>
      <w:spacing w:after="0" w:line="240" w:lineRule="auto"/>
      <w:contextualSpacing/>
    </w:pPr>
    <w:rPr>
      <w:rFonts w:eastAsiaTheme="majorEastAsia" w:cstheme="majorBidi"/>
      <w:color w:val="FFFFFF" w:themeColor="background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5D"/>
    <w:rPr>
      <w:rFonts w:ascii="Segoe UI" w:eastAsiaTheme="majorEastAsia" w:hAnsi="Segoe UI" w:cstheme="majorBidi"/>
      <w:color w:val="FFFFFF" w:themeColor="background1"/>
      <w:spacing w:val="-10"/>
      <w:kern w:val="28"/>
      <w:sz w:val="72"/>
      <w:szCs w:val="56"/>
    </w:rPr>
  </w:style>
  <w:style w:type="table" w:styleId="TableGrid">
    <w:name w:val="Table Grid"/>
    <w:basedOn w:val="TableNormal"/>
    <w:uiPriority w:val="39"/>
    <w:rsid w:val="00C8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A6E0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xlab.sl.nsw.gov.au/abou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ul.edu.au/events/caul-research-repositories-community-event-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docs.lib.purdue.edu/iatul/2019/fair/2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1450-DF7E-4514-85C6-744248B3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Feona Abercrombie</dc:creator>
  <cp:keywords/>
  <dc:description/>
  <cp:lastModifiedBy>Harry Rolf</cp:lastModifiedBy>
  <cp:revision>3</cp:revision>
  <cp:lastPrinted>2017-10-27T02:30:00Z</cp:lastPrinted>
  <dcterms:created xsi:type="dcterms:W3CDTF">2019-10-23T00:54:00Z</dcterms:created>
  <dcterms:modified xsi:type="dcterms:W3CDTF">2019-10-23T03:30:00Z</dcterms:modified>
</cp:coreProperties>
</file>